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D2601A" w:rsidRPr="00E46225" w:rsidTr="0021249C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1A" w:rsidRPr="00E46225" w:rsidRDefault="00D2601A" w:rsidP="0021249C">
            <w:pPr>
              <w:spacing w:line="276" w:lineRule="auto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1A" w:rsidRPr="00AF65FB" w:rsidRDefault="00D2601A" w:rsidP="0021249C">
            <w:pPr>
              <w:spacing w:line="276" w:lineRule="auto"/>
              <w:jc w:val="right"/>
              <w:rPr>
                <w:i/>
              </w:rPr>
            </w:pPr>
            <w:r w:rsidRPr="00AF65FB">
              <w:rPr>
                <w:i/>
              </w:rPr>
              <w:t>ANEXA A2</w:t>
            </w:r>
          </w:p>
        </w:tc>
      </w:tr>
      <w:tr w:rsidR="00D2601A" w:rsidRPr="00E46225" w:rsidTr="0021249C">
        <w:tc>
          <w:tcPr>
            <w:tcW w:w="3369" w:type="dxa"/>
            <w:tcBorders>
              <w:top w:val="single" w:sz="4" w:space="0" w:color="auto"/>
            </w:tcBorders>
          </w:tcPr>
          <w:p w:rsidR="00D2601A" w:rsidRPr="00E46225" w:rsidRDefault="00D2601A" w:rsidP="0021249C">
            <w:pPr>
              <w:spacing w:line="276" w:lineRule="auto"/>
            </w:pPr>
            <w:r w:rsidRPr="00E46225">
              <w:t xml:space="preserve">Denumire beneficiar: 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D2601A" w:rsidRPr="00E46225" w:rsidRDefault="00D2601A" w:rsidP="0021249C">
            <w:pPr>
              <w:spacing w:line="276" w:lineRule="auto"/>
            </w:pPr>
          </w:p>
        </w:tc>
      </w:tr>
      <w:tr w:rsidR="00D2601A" w:rsidRPr="00E46225" w:rsidTr="0021249C">
        <w:tc>
          <w:tcPr>
            <w:tcW w:w="3369" w:type="dxa"/>
          </w:tcPr>
          <w:p w:rsidR="00D2601A" w:rsidRPr="00E46225" w:rsidRDefault="00D2601A" w:rsidP="0021249C">
            <w:pPr>
              <w:spacing w:line="276" w:lineRule="auto"/>
            </w:pPr>
            <w:r w:rsidRPr="00E46225">
              <w:t xml:space="preserve">Contract de finanțare : </w:t>
            </w:r>
          </w:p>
        </w:tc>
        <w:tc>
          <w:tcPr>
            <w:tcW w:w="6662" w:type="dxa"/>
          </w:tcPr>
          <w:p w:rsidR="00D2601A" w:rsidRPr="00E46225" w:rsidRDefault="00D2601A" w:rsidP="0021249C">
            <w:pPr>
              <w:spacing w:line="276" w:lineRule="auto"/>
            </w:pPr>
          </w:p>
        </w:tc>
      </w:tr>
      <w:tr w:rsidR="00D2601A" w:rsidRPr="00E46225" w:rsidTr="0021249C">
        <w:tc>
          <w:tcPr>
            <w:tcW w:w="3369" w:type="dxa"/>
            <w:tcBorders>
              <w:bottom w:val="single" w:sz="4" w:space="0" w:color="auto"/>
            </w:tcBorders>
          </w:tcPr>
          <w:p w:rsidR="00D2601A" w:rsidRPr="00E46225" w:rsidRDefault="00D2601A" w:rsidP="0021249C">
            <w:pPr>
              <w:spacing w:line="276" w:lineRule="auto"/>
            </w:pPr>
            <w:r w:rsidRPr="00E46225">
              <w:t xml:space="preserve">Cod SMIS :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D2601A" w:rsidRPr="00E46225" w:rsidRDefault="00D2601A" w:rsidP="0021249C">
            <w:pPr>
              <w:spacing w:line="276" w:lineRule="auto"/>
            </w:pPr>
          </w:p>
        </w:tc>
      </w:tr>
      <w:tr w:rsidR="00D2601A" w:rsidRPr="00E46225" w:rsidTr="0021249C">
        <w:tc>
          <w:tcPr>
            <w:tcW w:w="10031" w:type="dxa"/>
            <w:gridSpan w:val="2"/>
            <w:shd w:val="clear" w:color="auto" w:fill="FFFF00"/>
          </w:tcPr>
          <w:p w:rsidR="00D2601A" w:rsidRPr="00E46225" w:rsidRDefault="00D2601A" w:rsidP="0021249C">
            <w:pPr>
              <w:spacing w:line="276" w:lineRule="auto"/>
              <w:ind w:left="-142" w:firstLine="142"/>
            </w:pPr>
          </w:p>
        </w:tc>
      </w:tr>
      <w:tr w:rsidR="00D2601A" w:rsidRPr="00E46225" w:rsidTr="0021249C">
        <w:tc>
          <w:tcPr>
            <w:tcW w:w="3369" w:type="dxa"/>
          </w:tcPr>
          <w:p w:rsidR="00D2601A" w:rsidRPr="00E46225" w:rsidRDefault="00D2601A" w:rsidP="0021249C">
            <w:pPr>
              <w:spacing w:line="276" w:lineRule="auto"/>
            </w:pPr>
            <w:r w:rsidRPr="00E46225">
              <w:t>Denumire achiziție:</w:t>
            </w:r>
          </w:p>
        </w:tc>
        <w:tc>
          <w:tcPr>
            <w:tcW w:w="6662" w:type="dxa"/>
          </w:tcPr>
          <w:p w:rsidR="00D2601A" w:rsidRPr="00E46225" w:rsidRDefault="00D2601A" w:rsidP="0021249C">
            <w:pPr>
              <w:spacing w:line="276" w:lineRule="auto"/>
              <w:rPr>
                <w:i/>
              </w:rPr>
            </w:pPr>
          </w:p>
        </w:tc>
      </w:tr>
      <w:tr w:rsidR="00D2601A" w:rsidRPr="00E46225" w:rsidTr="0021249C">
        <w:tc>
          <w:tcPr>
            <w:tcW w:w="3369" w:type="dxa"/>
          </w:tcPr>
          <w:p w:rsidR="00D2601A" w:rsidRPr="00E46225" w:rsidRDefault="00D2601A" w:rsidP="0021249C">
            <w:pPr>
              <w:spacing w:line="276" w:lineRule="auto"/>
            </w:pPr>
            <w:r w:rsidRPr="00E46225">
              <w:t>Procedura aplicată:</w:t>
            </w:r>
          </w:p>
        </w:tc>
        <w:tc>
          <w:tcPr>
            <w:tcW w:w="6662" w:type="dxa"/>
          </w:tcPr>
          <w:p w:rsidR="00D2601A" w:rsidRPr="00E46225" w:rsidRDefault="00D2601A" w:rsidP="0021249C">
            <w:pPr>
              <w:spacing w:line="276" w:lineRule="auto"/>
            </w:pPr>
          </w:p>
        </w:tc>
      </w:tr>
      <w:tr w:rsidR="00D2601A" w:rsidRPr="00E46225" w:rsidTr="0021249C">
        <w:tc>
          <w:tcPr>
            <w:tcW w:w="3369" w:type="dxa"/>
          </w:tcPr>
          <w:p w:rsidR="00D2601A" w:rsidRPr="00E46225" w:rsidRDefault="00D2601A" w:rsidP="0021249C">
            <w:pPr>
              <w:spacing w:line="276" w:lineRule="auto"/>
            </w:pPr>
            <w:r w:rsidRPr="00E46225">
              <w:t xml:space="preserve">Contract /Acord-cadru încheiat: </w:t>
            </w:r>
          </w:p>
        </w:tc>
        <w:tc>
          <w:tcPr>
            <w:tcW w:w="6662" w:type="dxa"/>
          </w:tcPr>
          <w:p w:rsidR="00D2601A" w:rsidRPr="00E46225" w:rsidRDefault="00D2601A" w:rsidP="0021249C">
            <w:pPr>
              <w:spacing w:line="276" w:lineRule="auto"/>
            </w:pPr>
            <w:r w:rsidRPr="00E46225">
              <w:t>Contract de …..</w:t>
            </w:r>
            <w:r w:rsidRPr="00E46225">
              <w:rPr>
                <w:i/>
              </w:rPr>
              <w:t>(furnizare, servicii de …, lucrări)</w:t>
            </w:r>
            <w:r w:rsidRPr="00E46225">
              <w:t xml:space="preserve">  nr……./………..</w:t>
            </w:r>
          </w:p>
        </w:tc>
      </w:tr>
      <w:tr w:rsidR="00D2601A" w:rsidRPr="00E46225" w:rsidTr="0021249C">
        <w:tc>
          <w:tcPr>
            <w:tcW w:w="3369" w:type="dxa"/>
          </w:tcPr>
          <w:p w:rsidR="00D2601A" w:rsidRPr="00E46225" w:rsidRDefault="00D2601A" w:rsidP="0021249C">
            <w:pPr>
              <w:spacing w:line="276" w:lineRule="auto"/>
            </w:pPr>
            <w:r w:rsidRPr="00E46225">
              <w:t xml:space="preserve">Contractor: </w:t>
            </w:r>
          </w:p>
        </w:tc>
        <w:tc>
          <w:tcPr>
            <w:tcW w:w="6662" w:type="dxa"/>
          </w:tcPr>
          <w:p w:rsidR="00D2601A" w:rsidRPr="00E46225" w:rsidRDefault="00D2601A" w:rsidP="0021249C">
            <w:pPr>
              <w:spacing w:line="276" w:lineRule="auto"/>
            </w:pPr>
          </w:p>
        </w:tc>
      </w:tr>
    </w:tbl>
    <w:p w:rsidR="00AE5698" w:rsidRDefault="00AE5698" w:rsidP="00AE5698">
      <w:pPr>
        <w:pStyle w:val="Header"/>
        <w:jc w:val="center"/>
        <w:rPr>
          <w:b/>
          <w:szCs w:val="20"/>
        </w:rPr>
      </w:pPr>
    </w:p>
    <w:p w:rsidR="00AE5698" w:rsidRPr="00E46225" w:rsidRDefault="00AE5698" w:rsidP="00AE5698">
      <w:pPr>
        <w:pStyle w:val="Header"/>
        <w:jc w:val="center"/>
        <w:rPr>
          <w:b/>
          <w:szCs w:val="20"/>
        </w:rPr>
      </w:pPr>
    </w:p>
    <w:p w:rsidR="00AE5698" w:rsidRPr="00E46225" w:rsidRDefault="00AE5698" w:rsidP="00AE5698">
      <w:pPr>
        <w:pStyle w:val="Header"/>
        <w:jc w:val="center"/>
        <w:rPr>
          <w:b/>
          <w:sz w:val="20"/>
          <w:szCs w:val="20"/>
        </w:rPr>
      </w:pPr>
      <w:bookmarkStart w:id="0" w:name="Listaverificare"/>
      <w:bookmarkEnd w:id="0"/>
      <w:r w:rsidRPr="00E46225">
        <w:rPr>
          <w:b/>
          <w:sz w:val="20"/>
          <w:szCs w:val="20"/>
        </w:rPr>
        <w:t xml:space="preserve">Lista de verificare </w:t>
      </w:r>
    </w:p>
    <w:p w:rsidR="00AE5698" w:rsidRPr="00E46225" w:rsidRDefault="00AE5698" w:rsidP="00AE5698">
      <w:pPr>
        <w:pStyle w:val="Header"/>
        <w:jc w:val="center"/>
        <w:rPr>
          <w:b/>
          <w:sz w:val="20"/>
          <w:szCs w:val="20"/>
        </w:rPr>
      </w:pPr>
      <w:r w:rsidRPr="00E46225">
        <w:rPr>
          <w:b/>
          <w:sz w:val="20"/>
          <w:szCs w:val="20"/>
        </w:rPr>
        <w:t>a conformității dosarului de achiziţie publică</w:t>
      </w:r>
    </w:p>
    <w:p w:rsidR="00AE5698" w:rsidRPr="00E46225" w:rsidRDefault="00AE5698" w:rsidP="00AE5698">
      <w:pPr>
        <w:pStyle w:val="Header"/>
        <w:ind w:left="720"/>
        <w:jc w:val="center"/>
        <w:rPr>
          <w:b/>
          <w:sz w:val="20"/>
          <w:szCs w:val="20"/>
        </w:rPr>
      </w:pPr>
      <w:r w:rsidRPr="00E46225">
        <w:rPr>
          <w:b/>
          <w:sz w:val="20"/>
          <w:szCs w:val="20"/>
        </w:rPr>
        <w:t>pentru procedura desfășurată în conformitate cu Legea nr. 98/2016</w:t>
      </w:r>
    </w:p>
    <w:p w:rsidR="00AE5698" w:rsidRPr="00E46225" w:rsidRDefault="00AE5698" w:rsidP="00AE5698">
      <w:pPr>
        <w:pStyle w:val="Header"/>
        <w:ind w:left="720"/>
        <w:jc w:val="center"/>
        <w:rPr>
          <w:b/>
          <w:sz w:val="20"/>
          <w:szCs w:val="20"/>
        </w:rPr>
      </w:pPr>
      <w:r w:rsidRPr="00E46225">
        <w:rPr>
          <w:sz w:val="20"/>
          <w:szCs w:val="20"/>
        </w:rPr>
        <w:t>(</w:t>
      </w:r>
      <w:r w:rsidRPr="00E46225">
        <w:rPr>
          <w:i/>
          <w:sz w:val="20"/>
          <w:szCs w:val="20"/>
        </w:rPr>
        <w:t>mai  puțin „negocierea fără publicare a unui anunț de participare”, în baza art. 104)</w:t>
      </w:r>
    </w:p>
    <w:p w:rsidR="00AE5698" w:rsidRPr="00E46225" w:rsidRDefault="00AE5698" w:rsidP="00AE5698">
      <w:pPr>
        <w:pStyle w:val="Header"/>
        <w:jc w:val="center"/>
        <w:rPr>
          <w:b/>
          <w:sz w:val="20"/>
          <w:szCs w:val="20"/>
        </w:rPr>
      </w:pPr>
    </w:p>
    <w:p w:rsidR="00AE5698" w:rsidRPr="00E46225" w:rsidRDefault="00AE5698" w:rsidP="00AE5698">
      <w:pPr>
        <w:pStyle w:val="Header"/>
        <w:spacing w:after="120"/>
        <w:rPr>
          <w:b/>
          <w:i/>
          <w:sz w:val="20"/>
          <w:szCs w:val="20"/>
        </w:rPr>
      </w:pPr>
      <w:r w:rsidRPr="00E46225">
        <w:rPr>
          <w:b/>
          <w:sz w:val="20"/>
          <w:szCs w:val="20"/>
          <w:highlight w:val="yellow"/>
        </w:rPr>
        <w:t xml:space="preserve">Completată de beneficiar </w:t>
      </w:r>
      <w:r w:rsidRPr="00E46225">
        <w:rPr>
          <w:b/>
          <w:i/>
          <w:sz w:val="20"/>
          <w:szCs w:val="20"/>
          <w:highlight w:val="yellow"/>
        </w:rPr>
        <w:t>şi ataşată la dosarul achiziţiei</w:t>
      </w:r>
    </w:p>
    <w:tbl>
      <w:tblPr>
        <w:tblW w:w="10105" w:type="dxa"/>
        <w:tblInd w:w="-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"/>
        <w:gridCol w:w="8080"/>
        <w:gridCol w:w="557"/>
        <w:gridCol w:w="577"/>
        <w:gridCol w:w="567"/>
      </w:tblGrid>
      <w:tr w:rsidR="00AE5698" w:rsidRPr="00E46225" w:rsidTr="00070117">
        <w:trPr>
          <w:tblHeader/>
        </w:trPr>
        <w:tc>
          <w:tcPr>
            <w:tcW w:w="8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  <w:u w:val="single"/>
                <w:lang w:val="it-IT"/>
              </w:rPr>
            </w:pPr>
          </w:p>
          <w:p w:rsidR="00AE5698" w:rsidRPr="00E46225" w:rsidRDefault="00AE5698" w:rsidP="00077846">
            <w:pPr>
              <w:pStyle w:val="TableHeading"/>
              <w:rPr>
                <w:rFonts w:ascii="Times New Roman" w:hAnsi="Times New Roman"/>
                <w:b w:val="0"/>
                <w:color w:val="auto"/>
                <w:sz w:val="20"/>
                <w:lang w:val="it-IT"/>
              </w:rPr>
            </w:pPr>
            <w:r w:rsidRPr="00E46225">
              <w:rPr>
                <w:rFonts w:ascii="Times New Roman" w:hAnsi="Times New Roman"/>
                <w:b w:val="0"/>
                <w:color w:val="auto"/>
                <w:sz w:val="20"/>
                <w:lang w:val="it-IT"/>
              </w:rPr>
              <w:t>În funcţie de procedura de achiziţie publică derulată</w:t>
            </w:r>
          </w:p>
          <w:p w:rsidR="00AE5698" w:rsidRPr="00E46225" w:rsidRDefault="00AE5698" w:rsidP="0007784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DOSARUL  ACHIZIŢIEI  PUBLICE  VA  CONŢINE  CEL  PUȚIN  URMĂTOARELE  DOCUMENTE</w:t>
            </w:r>
          </w:p>
          <w:p w:rsidR="00AE5698" w:rsidRPr="00E46225" w:rsidRDefault="00AE5698" w:rsidP="00077846">
            <w:pPr>
              <w:pStyle w:val="TableHeading"/>
              <w:spacing w:after="0"/>
              <w:rPr>
                <w:rFonts w:ascii="Times New Roman" w:hAnsi="Times New Roman"/>
                <w:b w:val="0"/>
                <w:color w:val="auto"/>
                <w:sz w:val="18"/>
                <w:szCs w:val="18"/>
                <w:lang w:val="it-IT"/>
              </w:rPr>
            </w:pPr>
            <w:r w:rsidRPr="00E46225">
              <w:rPr>
                <w:rFonts w:ascii="Times New Roman" w:hAnsi="Times New Roman"/>
                <w:b w:val="0"/>
                <w:color w:val="auto"/>
                <w:sz w:val="18"/>
                <w:szCs w:val="18"/>
                <w:lang w:val="it-IT"/>
              </w:rPr>
              <w:t>(după caz)</w:t>
            </w:r>
          </w:p>
          <w:p w:rsidR="00AE5698" w:rsidRPr="00E46225" w:rsidRDefault="00AE5698" w:rsidP="00077846">
            <w:pPr>
              <w:pStyle w:val="TableHeading"/>
              <w:spacing w:after="0"/>
              <w:jc w:val="left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color w:val="auto"/>
                <w:sz w:val="20"/>
              </w:rPr>
              <w:t>Există</w:t>
            </w:r>
          </w:p>
          <w:p w:rsidR="00AE5698" w:rsidRPr="00E46225" w:rsidRDefault="00AE5698" w:rsidP="00077846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color w:val="auto"/>
                <w:sz w:val="20"/>
              </w:rPr>
              <w:t>DA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AE5698" w:rsidRPr="00E46225" w:rsidRDefault="00AE5698" w:rsidP="00077846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</w:p>
          <w:p w:rsidR="00AE5698" w:rsidRPr="00E46225" w:rsidRDefault="00AE5698" w:rsidP="00077846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color w:val="auto"/>
                <w:sz w:val="20"/>
              </w:rPr>
              <w:t>NU</w:t>
            </w:r>
          </w:p>
          <w:p w:rsidR="00AE5698" w:rsidRPr="00E46225" w:rsidRDefault="00AE5698" w:rsidP="00077846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color w:val="auto"/>
                <w:sz w:val="20"/>
              </w:rPr>
              <w:t>există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color w:val="auto"/>
                <w:sz w:val="20"/>
              </w:rPr>
              <w:t>Nu e cazul</w:t>
            </w:r>
          </w:p>
        </w:tc>
      </w:tr>
      <w:tr w:rsidR="00AE5698" w:rsidRPr="00E46225" w:rsidTr="00070117">
        <w:trPr>
          <w:trHeight w:val="10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E5698" w:rsidRPr="00100000" w:rsidRDefault="00AE5698" w:rsidP="00077846">
            <w:pPr>
              <w:pStyle w:val="TableContents"/>
              <w:ind w:left="113"/>
              <w:rPr>
                <w:szCs w:val="20"/>
              </w:rPr>
            </w:pPr>
            <w:r w:rsidRPr="00100000">
              <w:rPr>
                <w:b/>
                <w:szCs w:val="20"/>
              </w:rPr>
              <w:t>Adresa privind depunerea dosarului achiziției</w:t>
            </w:r>
            <w:r w:rsidRPr="00100000">
              <w:rPr>
                <w:szCs w:val="20"/>
              </w:rPr>
              <w:t xml:space="preserve">  – </w:t>
            </w:r>
            <w:r w:rsidRPr="00100000">
              <w:rPr>
                <w:i/>
                <w:szCs w:val="20"/>
              </w:rPr>
              <w:t>Anexa 4.5.1.1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7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E5698" w:rsidRPr="00E46225" w:rsidRDefault="00AE5698" w:rsidP="00077846">
            <w:pPr>
              <w:pStyle w:val="TableContents"/>
              <w:spacing w:before="120" w:after="0"/>
              <w:ind w:left="182" w:hanging="182"/>
              <w:rPr>
                <w:b/>
                <w:szCs w:val="20"/>
              </w:rPr>
            </w:pPr>
            <w:r w:rsidRPr="00E46225">
              <w:rPr>
                <w:b/>
                <w:i/>
                <w:szCs w:val="20"/>
              </w:rPr>
              <w:t xml:space="preserve">  OPIS </w:t>
            </w:r>
            <w:r w:rsidRPr="00E46225">
              <w:rPr>
                <w:b/>
                <w:szCs w:val="20"/>
              </w:rPr>
              <w:t xml:space="preserve">al dosarului achiziţiei cu </w:t>
            </w:r>
            <w:r w:rsidRPr="00E46225">
              <w:rPr>
                <w:b/>
                <w:szCs w:val="20"/>
                <w:u w:val="single"/>
              </w:rPr>
              <w:t>detalierea</w:t>
            </w:r>
            <w:r w:rsidRPr="00E46225">
              <w:rPr>
                <w:b/>
                <w:szCs w:val="20"/>
              </w:rPr>
              <w:t xml:space="preserve"> tuturor categoriilor de documente conţinute în dosar  </w:t>
            </w:r>
            <w:r w:rsidRPr="00E46225">
              <w:rPr>
                <w:i/>
                <w:szCs w:val="20"/>
              </w:rPr>
              <w:t>(conform model opis)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80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</w:rPr>
              <w:t>Planificare/ pregătire/ consultarea pieței  (separator)</w:t>
            </w:r>
          </w:p>
        </w:tc>
      </w:tr>
      <w:tr w:rsidR="000A59BE" w:rsidRPr="000A59BE" w:rsidTr="00070117">
        <w:trPr>
          <w:trHeight w:val="18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97491" w:rsidRPr="000A59BE" w:rsidRDefault="00AE5698" w:rsidP="009C52DB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0A59BE">
              <w:rPr>
                <w:rFonts w:ascii="Times" w:hAnsi="Times"/>
                <w:szCs w:val="20"/>
              </w:rPr>
              <w:t>Programul achiziţiilor publice din contractul de finanțare</w:t>
            </w:r>
            <w:r w:rsidR="00FC16CC" w:rsidRPr="000A59BE">
              <w:rPr>
                <w:rFonts w:ascii="Times" w:hAnsi="Times"/>
                <w:szCs w:val="20"/>
              </w:rPr>
              <w:t xml:space="preserve"> </w:t>
            </w:r>
          </w:p>
          <w:p w:rsidR="00A97491" w:rsidRPr="000A59BE" w:rsidRDefault="00FC16CC" w:rsidP="009C52DB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0A59BE">
              <w:rPr>
                <w:rFonts w:ascii="Times" w:hAnsi="Times"/>
                <w:szCs w:val="20"/>
              </w:rPr>
              <w:t xml:space="preserve">și </w:t>
            </w:r>
          </w:p>
          <w:p w:rsidR="00A97491" w:rsidRPr="000A59BE" w:rsidRDefault="00FC16CC" w:rsidP="009C52DB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0A59BE">
              <w:rPr>
                <w:rFonts w:ascii="Times" w:hAnsi="Times"/>
                <w:szCs w:val="20"/>
              </w:rPr>
              <w:t>Programul anual al achizițiilor publice</w:t>
            </w:r>
            <w:r w:rsidR="00A97491" w:rsidRPr="000A59BE">
              <w:rPr>
                <w:rFonts w:ascii="Times" w:hAnsi="Times"/>
                <w:szCs w:val="20"/>
              </w:rPr>
              <w:t xml:space="preserve"> (PAAP)</w:t>
            </w:r>
            <w:r w:rsidR="00AE5698" w:rsidRPr="000A59BE">
              <w:rPr>
                <w:rFonts w:ascii="Times" w:hAnsi="Times"/>
                <w:szCs w:val="20"/>
              </w:rPr>
              <w:t xml:space="preserve">, </w:t>
            </w:r>
            <w:r w:rsidR="00A97491" w:rsidRPr="000A59BE">
              <w:rPr>
                <w:rFonts w:ascii="Times" w:hAnsi="Times"/>
                <w:szCs w:val="20"/>
              </w:rPr>
              <w:t>pe anul bugetar aferent programării achiziției – inclusiv Anexa cu achizițiile directe.</w:t>
            </w:r>
          </w:p>
          <w:p w:rsidR="009C52DB" w:rsidRPr="000A59BE" w:rsidRDefault="009C52DB" w:rsidP="009C52DB">
            <w:pPr>
              <w:pStyle w:val="TableContents"/>
              <w:spacing w:after="0"/>
              <w:ind w:left="113"/>
              <w:rPr>
                <w:rFonts w:ascii="Times" w:hAnsi="Times"/>
                <w:i/>
                <w:szCs w:val="20"/>
              </w:rPr>
            </w:pPr>
            <w:r w:rsidRPr="000A59BE">
              <w:rPr>
                <w:rFonts w:ascii="Times" w:hAnsi="Times"/>
                <w:i/>
                <w:szCs w:val="20"/>
              </w:rPr>
              <w:t>(a se vedea formular program în Ordinul ANAP nr. 281/2016)</w:t>
            </w:r>
          </w:p>
          <w:p w:rsidR="00173168" w:rsidRPr="000A59BE" w:rsidRDefault="00173168" w:rsidP="00077846">
            <w:pPr>
              <w:pStyle w:val="TableContents"/>
              <w:spacing w:after="0"/>
              <w:ind w:left="113"/>
              <w:rPr>
                <w:rFonts w:ascii="Times" w:hAnsi="Times"/>
                <w:i/>
                <w:szCs w:val="20"/>
              </w:rPr>
            </w:pPr>
          </w:p>
          <w:p w:rsidR="0040076E" w:rsidRPr="000A59BE" w:rsidRDefault="0040076E" w:rsidP="00DE045E">
            <w:pPr>
              <w:pStyle w:val="TableContents"/>
              <w:spacing w:after="0"/>
              <w:ind w:left="113"/>
              <w:rPr>
                <w:rFonts w:ascii="Times" w:hAnsi="Times"/>
                <w:b/>
                <w:szCs w:val="20"/>
              </w:rPr>
            </w:pPr>
            <w:r w:rsidRPr="000A59BE">
              <w:rPr>
                <w:rFonts w:ascii="Times" w:hAnsi="Times"/>
                <w:b/>
                <w:szCs w:val="20"/>
              </w:rPr>
              <w:t>Notă: program</w:t>
            </w:r>
            <w:r w:rsidR="00BD2F32" w:rsidRPr="000A59BE">
              <w:rPr>
                <w:rFonts w:ascii="Times" w:hAnsi="Times"/>
                <w:b/>
                <w:szCs w:val="20"/>
              </w:rPr>
              <w:t>ele</w:t>
            </w:r>
            <w:r w:rsidRPr="000A59BE">
              <w:rPr>
                <w:rFonts w:ascii="Times" w:hAnsi="Times"/>
                <w:b/>
                <w:szCs w:val="20"/>
              </w:rPr>
              <w:t xml:space="preserve"> </w:t>
            </w:r>
            <w:r w:rsidR="00DE045E" w:rsidRPr="000A59BE">
              <w:rPr>
                <w:rFonts w:ascii="Times" w:hAnsi="Times"/>
                <w:b/>
                <w:szCs w:val="20"/>
              </w:rPr>
              <w:t xml:space="preserve">de </w:t>
            </w:r>
            <w:r w:rsidRPr="000A59BE">
              <w:rPr>
                <w:rFonts w:ascii="Times" w:hAnsi="Times"/>
                <w:b/>
                <w:szCs w:val="20"/>
              </w:rPr>
              <w:t xml:space="preserve">achiziții se încarcă </w:t>
            </w:r>
            <w:r w:rsidR="00E44B84" w:rsidRPr="000A59BE">
              <w:rPr>
                <w:rFonts w:ascii="Times" w:hAnsi="Times"/>
                <w:b/>
                <w:szCs w:val="20"/>
              </w:rPr>
              <w:t xml:space="preserve">(și) </w:t>
            </w:r>
            <w:r w:rsidRPr="000A59BE">
              <w:rPr>
                <w:rFonts w:ascii="Times" w:hAnsi="Times"/>
                <w:b/>
                <w:szCs w:val="20"/>
              </w:rPr>
              <w:t>în MYSMIS !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0A59BE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0A59BE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0A59BE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5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Strategia de contractare 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E46225">
              <w:rPr>
                <w:rFonts w:ascii="Times" w:hAnsi="Times"/>
                <w:i/>
                <w:szCs w:val="20"/>
              </w:rPr>
              <w:t>(forma aprobată de conducătorul AC, transmisă și acceptată de SEAP)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i/>
                <w:szCs w:val="20"/>
              </w:rPr>
              <w:t>întocmită în conformitate cu prevederile art. 9 din HG nr. 395/2016 și cu Ghidul privind Strategia de contractare,  versiunea I – iulie 2016, elaborat de ANAP)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F86CA6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F86CA6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F86CA6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5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Consultarea pieței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  <w:r w:rsidRPr="00E46225">
              <w:rPr>
                <w:rFonts w:ascii="Times" w:hAnsi="Times"/>
                <w:szCs w:val="20"/>
              </w:rPr>
              <w:t xml:space="preserve"> – anunțul privind consultarea și anunțul privind rezultatul consultării publicat pe SEAP/ orice alte documente considerate edificatoare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F86CA6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F86CA6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F86CA6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56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highlight w:val="yellow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</w:rPr>
              <w:t>Publicitate  (separator)</w:t>
            </w:r>
          </w:p>
        </w:tc>
      </w:tr>
      <w:tr w:rsidR="00AE5698" w:rsidRPr="00E46225" w:rsidTr="00070117">
        <w:trPr>
          <w:trHeight w:val="22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Anunţul de intenţie publicat </w:t>
            </w:r>
            <w:r w:rsidRPr="00E46225">
              <w:rPr>
                <w:rFonts w:ascii="Times" w:hAnsi="Times"/>
                <w:i/>
                <w:szCs w:val="20"/>
              </w:rPr>
              <w:t xml:space="preserve">(dacă e cazul)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Anunţul de participare publicat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Invitaţia de participare publicată/ invitația de participare transmisă</w:t>
            </w:r>
            <w:r w:rsidRPr="00E46225">
              <w:rPr>
                <w:rFonts w:ascii="Times" w:hAnsi="Times"/>
                <w:b/>
                <w:i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>și dovada transmiterii</w:t>
            </w:r>
            <w:r w:rsidRPr="00E46225">
              <w:rPr>
                <w:rFonts w:ascii="Times" w:hAnsi="Times"/>
                <w:b/>
                <w:i/>
                <w:szCs w:val="20"/>
              </w:rPr>
              <w:t xml:space="preserve">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  <w:r w:rsidRPr="00E46225">
              <w:rPr>
                <w:rFonts w:ascii="Times" w:hAnsi="Times"/>
                <w:b/>
                <w:i/>
                <w:szCs w:val="20"/>
              </w:rPr>
              <w:t xml:space="preserve"> 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b/>
                <w:i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Eratele publicate la anunţul iniţial (</w:t>
            </w:r>
            <w:r w:rsidRPr="00E46225">
              <w:rPr>
                <w:rFonts w:ascii="Times" w:hAnsi="Times"/>
                <w:i/>
                <w:szCs w:val="20"/>
              </w:rPr>
              <w:t>dacă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i/>
                <w:szCs w:val="20"/>
              </w:rPr>
              <w:t>e cazul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B3CD6" w:rsidRPr="005B3CD6" w:rsidRDefault="00AE5698" w:rsidP="005B3CD6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Anunțul de participare publicat pe platforma electronică utilizată pentru realizarea achiziției, la o adresă dedicată, precum și pe pagina proprie de internet - și dovada publicării/transmiterii acestuia - , </w:t>
            </w:r>
            <w:r w:rsidRPr="00E46225">
              <w:rPr>
                <w:rFonts w:ascii="Times" w:hAnsi="Times"/>
                <w:szCs w:val="20"/>
              </w:rPr>
              <w:lastRenderedPageBreak/>
              <w:t>însoțit de justificarea oportunității achiziției</w:t>
            </w:r>
            <w:r w:rsidR="005B3CD6">
              <w:rPr>
                <w:rFonts w:ascii="Times" w:hAnsi="Times"/>
                <w:szCs w:val="20"/>
              </w:rPr>
              <w:t xml:space="preserve"> </w:t>
            </w:r>
            <w:r w:rsidR="005B3CD6" w:rsidRPr="005B3CD6">
              <w:rPr>
                <w:rFonts w:ascii="Times" w:hAnsi="Times"/>
                <w:i/>
                <w:szCs w:val="20"/>
              </w:rPr>
              <w:t>(a se vedea art. 149 din Legea nr. 98/2016)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E46225">
              <w:rPr>
                <w:rFonts w:ascii="Times" w:hAnsi="Times"/>
                <w:i/>
                <w:szCs w:val="20"/>
              </w:rPr>
              <w:t xml:space="preserve">(numai în cazul </w:t>
            </w:r>
            <w:r w:rsidRPr="00E46225">
              <w:rPr>
                <w:rFonts w:ascii="Times" w:hAnsi="Times"/>
                <w:i/>
                <w:szCs w:val="20"/>
                <w:u w:val="single"/>
              </w:rPr>
              <w:t>contractelor de publicitate media – de servicii</w:t>
            </w:r>
            <w:r w:rsidRPr="00E46225">
              <w:rPr>
                <w:rFonts w:ascii="Times" w:hAnsi="Times"/>
                <w:i/>
                <w:szCs w:val="20"/>
              </w:rPr>
              <w:t xml:space="preserve"> - cu o valoare estimată mai mare sau egală cu pragurile valorice prevăzute la art.7 alin. 1, lit. (b) din Legea nr. 98.2016)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F86CA6">
              <w:rPr>
                <w:rFonts w:ascii="Times New Roman" w:hAnsi="Times New Roman"/>
                <w:i w:val="0"/>
                <w:color w:val="auto"/>
                <w:sz w:val="20"/>
                <w:lang w:val="fr-FR"/>
              </w:rPr>
              <w:lastRenderedPageBreak/>
              <w:t xml:space="preserve">Documentaţia de atribuire </w:t>
            </w:r>
            <w:r w:rsidRPr="00F86CA6">
              <w:rPr>
                <w:rFonts w:ascii="Times New Roman" w:hAnsi="Times New Roman"/>
                <w:b w:val="0"/>
                <w:color w:val="auto"/>
                <w:sz w:val="20"/>
                <w:lang w:val="fr-FR"/>
              </w:rPr>
              <w:t>(forma publicată/ transmisă)</w:t>
            </w:r>
            <w:r w:rsidRPr="00F86CA6">
              <w:rPr>
                <w:rFonts w:ascii="Times New Roman" w:hAnsi="Times New Roman"/>
                <w:color w:val="auto"/>
                <w:sz w:val="20"/>
                <w:lang w:val="fr-FR"/>
              </w:rPr>
              <w:t xml:space="preserve"> </w:t>
            </w:r>
            <w:r w:rsidRPr="00F86CA6">
              <w:rPr>
                <w:rFonts w:ascii="Times New Roman" w:hAnsi="Times New Roman"/>
                <w:i w:val="0"/>
                <w:color w:val="auto"/>
                <w:sz w:val="20"/>
                <w:lang w:val="fr-FR"/>
              </w:rPr>
              <w:t xml:space="preserve"> (separator)</w:t>
            </w: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Documentul Unic de Achiziție European – DUAE – </w:t>
            </w:r>
            <w:r w:rsidRPr="00E46225">
              <w:rPr>
                <w:rFonts w:ascii="Times" w:hAnsi="Times"/>
                <w:i/>
                <w:szCs w:val="20"/>
              </w:rPr>
              <w:t xml:space="preserve">(format </w:t>
            </w:r>
            <w:proofErr w:type="spellStart"/>
            <w:r w:rsidRPr="00E46225">
              <w:rPr>
                <w:rFonts w:ascii="Times" w:hAnsi="Times"/>
                <w:i/>
                <w:szCs w:val="20"/>
              </w:rPr>
              <w:t>pdf</w:t>
            </w:r>
            <w:proofErr w:type="spellEnd"/>
            <w:r w:rsidRPr="00E46225">
              <w:rPr>
                <w:rFonts w:ascii="Times" w:hAnsi="Times"/>
                <w:i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D52B7F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870FA3">
              <w:rPr>
                <w:rFonts w:ascii="Times" w:hAnsi="Times"/>
                <w:color w:val="0070C0"/>
                <w:szCs w:val="20"/>
              </w:rPr>
              <w:t xml:space="preserve">Fișa de date </w:t>
            </w:r>
            <w:r w:rsidR="00D52B7F" w:rsidRPr="00870FA3">
              <w:rPr>
                <w:rFonts w:ascii="Times" w:hAnsi="Times"/>
                <w:color w:val="0070C0"/>
                <w:szCs w:val="20"/>
              </w:rPr>
              <w:t xml:space="preserve">/ </w:t>
            </w:r>
            <w:r w:rsidR="00B051AE" w:rsidRPr="00870FA3">
              <w:rPr>
                <w:rFonts w:ascii="Times" w:hAnsi="Times"/>
                <w:i/>
                <w:color w:val="0070C0"/>
                <w:szCs w:val="20"/>
              </w:rPr>
              <w:t xml:space="preserve">DUAE </w:t>
            </w:r>
            <w:r w:rsidR="00B91E17" w:rsidRPr="00870FA3">
              <w:rPr>
                <w:rFonts w:ascii="Times" w:hAnsi="Times"/>
                <w:i/>
                <w:color w:val="0070C0"/>
                <w:szCs w:val="20"/>
              </w:rPr>
              <w:t>și instrucțiunile către ofertanți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szCs w:val="20"/>
              </w:rPr>
            </w:pPr>
            <w:r w:rsidRPr="00E46225">
              <w:rPr>
                <w:szCs w:val="20"/>
              </w:rPr>
              <w:t>Caietul de sarcini sau Documentul descriptiv* (</w:t>
            </w:r>
            <w:r w:rsidRPr="00E46225">
              <w:rPr>
                <w:i/>
                <w:szCs w:val="20"/>
              </w:rPr>
              <w:t>în format imprimat</w:t>
            </w:r>
            <w:r w:rsidRPr="00E46225">
              <w:rPr>
                <w:szCs w:val="20"/>
              </w:rPr>
              <w:t xml:space="preserve">) 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i/>
                <w:szCs w:val="20"/>
              </w:rPr>
            </w:pPr>
            <w:r w:rsidRPr="00E46225">
              <w:rPr>
                <w:i/>
                <w:szCs w:val="20"/>
              </w:rPr>
              <w:t>(*</w:t>
            </w:r>
            <w:r w:rsidRPr="00E46225">
              <w:rPr>
                <w:szCs w:val="20"/>
              </w:rPr>
              <w:t>Documentul descriptiv</w:t>
            </w:r>
            <w:r w:rsidRPr="00E46225">
              <w:rPr>
                <w:i/>
                <w:szCs w:val="20"/>
              </w:rPr>
              <w:t xml:space="preserve"> – în cazul procedurilor de dialog competitiv, de negociere sau de parteneriat pentru inovare)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Proiectul tehnic de execuție (PT) și listele de cantități din PT – </w:t>
            </w:r>
            <w:r w:rsidRPr="00E46225">
              <w:rPr>
                <w:rFonts w:ascii="Times" w:hAnsi="Times"/>
                <w:i/>
                <w:szCs w:val="20"/>
              </w:rPr>
              <w:t>scanat pe CD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Proiectul de contract conținând clauzele contractuale obligatorii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Formulare şi modele de documente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Documentația de concurs </w:t>
            </w:r>
            <w:r w:rsidRPr="00E46225">
              <w:rPr>
                <w:rFonts w:ascii="Times" w:hAnsi="Times"/>
                <w:i/>
                <w:szCs w:val="20"/>
              </w:rPr>
              <w:t>(dacă 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</w:rPr>
              <w:t xml:space="preserve">Verificarea procedurii de către ANAP </w:t>
            </w:r>
            <w:r w:rsidRPr="00E46225">
              <w:rPr>
                <w:rFonts w:ascii="Times New Roman" w:hAnsi="Times New Roman"/>
                <w:b w:val="0"/>
                <w:color w:val="auto"/>
                <w:sz w:val="20"/>
              </w:rPr>
              <w:t>(după caz)</w:t>
            </w:r>
            <w:r w:rsidRPr="00E46225">
              <w:rPr>
                <w:rFonts w:ascii="Times New Roman" w:hAnsi="Times New Roman"/>
                <w:i w:val="0"/>
                <w:color w:val="auto"/>
                <w:sz w:val="20"/>
              </w:rPr>
              <w:t xml:space="preserve"> (separator)</w:t>
            </w:r>
          </w:p>
        </w:tc>
      </w:tr>
      <w:tr w:rsidR="00AE5698" w:rsidRPr="00E46225" w:rsidTr="00070117">
        <w:trPr>
          <w:trHeight w:val="28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>Decizia ANAP de verificare a procedurii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.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408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Adrese, note intermediare, avize consultative </w:t>
            </w:r>
            <w:r w:rsidRPr="00E46225">
              <w:rPr>
                <w:rFonts w:ascii="Times New Roman" w:hAnsi="Times New Roman"/>
                <w:b w:val="0"/>
                <w:color w:val="auto"/>
                <w:sz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F86CA6">
              <w:rPr>
                <w:rFonts w:ascii="Times New Roman" w:hAnsi="Times New Roman"/>
                <w:i w:val="0"/>
                <w:color w:val="auto"/>
                <w:sz w:val="20"/>
                <w:lang w:val="fr-FR"/>
              </w:rPr>
              <w:t>Clarificări / Erate la documentaţia de atribuire (separator)</w:t>
            </w: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4218AE" w:rsidRDefault="00AE5698" w:rsidP="00077846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4218AE">
              <w:rPr>
                <w:rFonts w:ascii="Times" w:hAnsi="Times"/>
                <w:szCs w:val="20"/>
              </w:rPr>
              <w:t xml:space="preserve">Clarificările la documentaţia de atribuire, din partea operatorilor economici, cu </w:t>
            </w:r>
            <w:r w:rsidRPr="004218AE">
              <w:rPr>
                <w:rFonts w:ascii="Times" w:hAnsi="Times"/>
                <w:b/>
                <w:szCs w:val="20"/>
              </w:rPr>
              <w:t>dovada*</w:t>
            </w:r>
            <w:r w:rsidRPr="004218AE">
              <w:rPr>
                <w:rFonts w:ascii="Times" w:hAnsi="Times"/>
                <w:szCs w:val="20"/>
              </w:rPr>
              <w:t xml:space="preserve"> din care reiese momentul postării solicitării pe SEAP, respectiv momentul publicării răspunsului** AC; </w:t>
            </w:r>
          </w:p>
          <w:p w:rsidR="00AE5698" w:rsidRPr="004218AE" w:rsidRDefault="00AE5698" w:rsidP="00077846">
            <w:pPr>
              <w:pStyle w:val="TableContents"/>
              <w:spacing w:before="120"/>
              <w:ind w:left="113"/>
              <w:rPr>
                <w:rFonts w:ascii="Times" w:hAnsi="Times"/>
                <w:i/>
                <w:szCs w:val="20"/>
              </w:rPr>
            </w:pPr>
            <w:r w:rsidRPr="004218AE">
              <w:rPr>
                <w:rFonts w:ascii="Times" w:hAnsi="Times"/>
                <w:b/>
                <w:szCs w:val="20"/>
              </w:rPr>
              <w:t xml:space="preserve">* dovada </w:t>
            </w:r>
            <w:r w:rsidRPr="004218AE">
              <w:rPr>
                <w:rFonts w:ascii="Times" w:hAnsi="Times"/>
                <w:i/>
                <w:szCs w:val="20"/>
              </w:rPr>
              <w:t xml:space="preserve">= de exemplu </w:t>
            </w:r>
            <w:proofErr w:type="spellStart"/>
            <w:r w:rsidRPr="004218AE">
              <w:rPr>
                <w:rFonts w:ascii="Times" w:hAnsi="Times"/>
                <w:i/>
                <w:szCs w:val="20"/>
              </w:rPr>
              <w:t>printscreen</w:t>
            </w:r>
            <w:proofErr w:type="spellEnd"/>
            <w:r w:rsidRPr="004218AE">
              <w:rPr>
                <w:rFonts w:ascii="Times" w:hAnsi="Times"/>
                <w:i/>
                <w:szCs w:val="20"/>
              </w:rPr>
              <w:t xml:space="preserve"> pagină SEAP</w:t>
            </w:r>
            <w:r w:rsidR="00870FA3">
              <w:rPr>
                <w:rFonts w:ascii="Times" w:hAnsi="Times"/>
                <w:i/>
                <w:szCs w:val="20"/>
              </w:rPr>
              <w:t>/</w:t>
            </w:r>
            <w:r w:rsidRPr="004218AE">
              <w:rPr>
                <w:rFonts w:ascii="Times" w:hAnsi="Times"/>
                <w:i/>
                <w:szCs w:val="20"/>
              </w:rPr>
              <w:t xml:space="preserve"> listare SEAP…</w:t>
            </w:r>
          </w:p>
          <w:p w:rsidR="00AE5698" w:rsidRPr="004218AE" w:rsidRDefault="00AE5698" w:rsidP="00077846">
            <w:pPr>
              <w:pStyle w:val="TableContents"/>
              <w:spacing w:before="120"/>
              <w:ind w:left="113"/>
              <w:rPr>
                <w:rFonts w:ascii="Times" w:hAnsi="Times"/>
                <w:b/>
                <w:szCs w:val="20"/>
              </w:rPr>
            </w:pPr>
            <w:r w:rsidRPr="004218AE">
              <w:rPr>
                <w:rFonts w:ascii="Times" w:hAnsi="Times"/>
                <w:i/>
                <w:szCs w:val="20"/>
              </w:rPr>
              <w:t xml:space="preserve">** </w:t>
            </w:r>
            <w:r w:rsidRPr="004218AE">
              <w:rPr>
                <w:rFonts w:ascii="Times" w:hAnsi="Times"/>
                <w:szCs w:val="20"/>
              </w:rPr>
              <w:t>în cazul procedurilor care nu se desfășoară prin mijloace electronice/ integral prin mijloace electronice, din documentație trebuie să reiasă data înregistrării solicitării la AC, respectiv data răspunsului AC și dovada transmiterii acestuia</w:t>
            </w:r>
            <w:r w:rsidRPr="004218AE">
              <w:rPr>
                <w:rFonts w:ascii="Times" w:hAnsi="Times"/>
                <w:b/>
                <w:szCs w:val="20"/>
              </w:rPr>
              <w:t xml:space="preserve"> </w:t>
            </w:r>
          </w:p>
          <w:p w:rsidR="00AE5698" w:rsidRPr="007F6D14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7F6D14">
              <w:rPr>
                <w:rFonts w:ascii="Times" w:hAnsi="Times"/>
                <w:b/>
                <w:color w:val="0070C0"/>
                <w:szCs w:val="20"/>
              </w:rPr>
              <w:t>Atenție</w:t>
            </w:r>
            <w:r w:rsidRPr="007F6D14">
              <w:rPr>
                <w:rFonts w:ascii="Times" w:hAnsi="Times"/>
                <w:color w:val="0070C0"/>
                <w:szCs w:val="20"/>
              </w:rPr>
              <w:t xml:space="preserve">: Solicitările de clarificări și răspunsurile aferente </w:t>
            </w:r>
            <w:r w:rsidRPr="007F6D14">
              <w:rPr>
                <w:rFonts w:ascii="Times" w:hAnsi="Times"/>
                <w:b/>
                <w:color w:val="0070C0"/>
                <w:szCs w:val="20"/>
              </w:rPr>
              <w:t xml:space="preserve">- </w:t>
            </w:r>
            <w:r w:rsidRPr="007F6D14">
              <w:rPr>
                <w:rFonts w:ascii="Times" w:hAnsi="Times"/>
                <w:color w:val="0070C0"/>
                <w:szCs w:val="20"/>
              </w:rPr>
              <w:t xml:space="preserve">vor fi așezate în dosar </w:t>
            </w:r>
            <w:r w:rsidRPr="007F6D14">
              <w:rPr>
                <w:rFonts w:ascii="Times" w:hAnsi="Times"/>
                <w:b/>
                <w:color w:val="0070C0"/>
                <w:szCs w:val="20"/>
              </w:rPr>
              <w:t>în ordine cronologică!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25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Eratele publicate la anunţul iniţial (</w:t>
            </w:r>
            <w:r w:rsidRPr="00E46225">
              <w:rPr>
                <w:rFonts w:ascii="Times" w:hAnsi="Times"/>
                <w:i/>
                <w:szCs w:val="20"/>
              </w:rPr>
              <w:t>dacă</w:t>
            </w:r>
            <w:r w:rsidRPr="00E46225">
              <w:rPr>
                <w:rFonts w:ascii="Times" w:hAnsi="Times"/>
                <w:szCs w:val="20"/>
              </w:rPr>
              <w:t xml:space="preserve"> e</w:t>
            </w:r>
            <w:r w:rsidRPr="00E46225">
              <w:rPr>
                <w:rFonts w:ascii="Times" w:hAnsi="Times"/>
                <w:i/>
                <w:szCs w:val="20"/>
              </w:rPr>
              <w:t xml:space="preserve"> cazul</w:t>
            </w:r>
            <w:r w:rsidRPr="00E46225">
              <w:rPr>
                <w:rFonts w:ascii="Times" w:hAnsi="Times"/>
                <w:szCs w:val="20"/>
              </w:rPr>
              <w:t xml:space="preserve">)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225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</w:rPr>
              <w:t>Contestaţii privind documentația de atribuire (separator)</w:t>
            </w:r>
          </w:p>
        </w:tc>
      </w:tr>
      <w:tr w:rsidR="00AE5698" w:rsidRPr="00E46225" w:rsidTr="00070117">
        <w:trPr>
          <w:trHeight w:val="228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0C18BC" w:rsidRDefault="00AE5698" w:rsidP="00077846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Notificarea prealabilă – cu dovada momentului postării </w:t>
            </w:r>
            <w:r>
              <w:rPr>
                <w:rFonts w:ascii="Times" w:hAnsi="Times"/>
                <w:szCs w:val="20"/>
              </w:rPr>
              <w:t xml:space="preserve">acesteia </w:t>
            </w:r>
            <w:r w:rsidRPr="00E46225">
              <w:rPr>
                <w:rFonts w:ascii="Times" w:hAnsi="Times"/>
                <w:szCs w:val="20"/>
              </w:rPr>
              <w:t>pe SEAP</w:t>
            </w:r>
            <w:r>
              <w:rPr>
                <w:rFonts w:ascii="Times" w:hAnsi="Times"/>
                <w:szCs w:val="20"/>
              </w:rPr>
              <w:t xml:space="preserve">/ momentul primirii acesteia de către </w:t>
            </w:r>
            <w:r w:rsidRPr="000C18BC">
              <w:rPr>
                <w:rFonts w:ascii="Times" w:hAnsi="Times"/>
                <w:szCs w:val="20"/>
              </w:rPr>
              <w:t xml:space="preserve">AC </w:t>
            </w:r>
            <w:r w:rsidRPr="000C18BC">
              <w:rPr>
                <w:rFonts w:ascii="Times" w:hAnsi="Times"/>
                <w:i/>
                <w:szCs w:val="20"/>
              </w:rPr>
              <w:t>(după caz)</w:t>
            </w:r>
            <w:r w:rsidRPr="000C18BC">
              <w:rPr>
                <w:rFonts w:ascii="Times" w:hAnsi="Times"/>
                <w:szCs w:val="20"/>
              </w:rPr>
              <w:t xml:space="preserve">  </w:t>
            </w:r>
          </w:p>
          <w:p w:rsidR="00AE5698" w:rsidRPr="00F257E2" w:rsidRDefault="00AE5698" w:rsidP="00077846">
            <w:pPr>
              <w:pStyle w:val="TableContents"/>
              <w:ind w:left="113"/>
              <w:rPr>
                <w:rFonts w:ascii="Times" w:hAnsi="Times"/>
                <w:i/>
                <w:color w:val="0070C0"/>
                <w:szCs w:val="20"/>
              </w:rPr>
            </w:pPr>
            <w:r w:rsidRPr="000C18BC">
              <w:rPr>
                <w:rFonts w:ascii="Times" w:hAnsi="Times"/>
                <w:szCs w:val="20"/>
              </w:rPr>
              <w:t xml:space="preserve">Răspunsul AC – cu dovada transmiterii/ publicării acestuia pe SEAP </w:t>
            </w:r>
            <w:r w:rsidRPr="000C18BC">
              <w:rPr>
                <w:rFonts w:ascii="Times" w:hAnsi="Times"/>
                <w:i/>
                <w:szCs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8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Contestații la CNSC / autoritatea contractantă: </w:t>
            </w:r>
            <w:r w:rsidRPr="00E46225">
              <w:rPr>
                <w:rFonts w:ascii="Times" w:hAnsi="Times"/>
                <w:szCs w:val="20"/>
                <w:u w:val="single"/>
              </w:rPr>
              <w:t>întreaga documentaţie aferentă</w:t>
            </w:r>
            <w:r w:rsidRPr="00E46225">
              <w:rPr>
                <w:rFonts w:ascii="Times" w:hAnsi="Times"/>
                <w:szCs w:val="20"/>
              </w:rPr>
              <w:t xml:space="preserve"> - </w:t>
            </w:r>
            <w:r w:rsidRPr="00E46225">
              <w:rPr>
                <w:rFonts w:ascii="Times" w:hAnsi="Times"/>
                <w:i/>
                <w:szCs w:val="20"/>
              </w:rPr>
              <w:t xml:space="preserve">contestaţia propriu-zisă, măsuri adoptate de AC și dovada comunicării acestora (după caz), comunicările dintre CNSC şi autoritatea contractantă, punctul de vedere al autorităţii contractante, Decizia CNSC, </w:t>
            </w:r>
            <w:proofErr w:type="spellStart"/>
            <w:r w:rsidRPr="00E46225">
              <w:rPr>
                <w:rFonts w:ascii="Times" w:hAnsi="Times"/>
                <w:i/>
                <w:szCs w:val="20"/>
              </w:rPr>
              <w:t>etc</w:t>
            </w:r>
            <w:proofErr w:type="spellEnd"/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28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Hotărârea Tribunalului/ Decizia Curţii de Apel (</w:t>
            </w:r>
            <w:r w:rsidRPr="00E46225">
              <w:rPr>
                <w:rFonts w:ascii="Times" w:hAnsi="Times"/>
                <w:i/>
                <w:szCs w:val="20"/>
              </w:rPr>
              <w:t>după caz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309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11432C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Comisia de evaluare a ofertelor </w:t>
            </w:r>
            <w:r w:rsidRPr="00E46225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(separator)</w:t>
            </w:r>
          </w:p>
        </w:tc>
      </w:tr>
      <w:tr w:rsidR="00AE5698" w:rsidRPr="00E46225" w:rsidTr="00070117">
        <w:trPr>
          <w:trHeight w:val="304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Decizia de numire a comisiei de evaluare a ofertelor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lastRenderedPageBreak/>
              <w:t xml:space="preserve">Decizia de desemnare a experţilor cooptaţi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Declaraţiile de confidenţialitate şi imparţialitate ale membrilor comisiei de evaluare /experţilor cooptaţi</w:t>
            </w:r>
            <w:r>
              <w:rPr>
                <w:rFonts w:ascii="Times" w:hAnsi="Times"/>
                <w:strike/>
                <w:color w:val="FF0000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>- semnate şi datate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szCs w:val="20"/>
              </w:rPr>
            </w:pPr>
            <w:r w:rsidRPr="00E46225">
              <w:rPr>
                <w:szCs w:val="20"/>
              </w:rPr>
              <w:t xml:space="preserve">Actul care modifică Decizia de numire /desemnare… </w:t>
            </w:r>
            <w:r w:rsidRPr="00E46225">
              <w:rPr>
                <w:i/>
                <w:szCs w:val="20"/>
              </w:rPr>
              <w:t>(dacă este cazul)</w:t>
            </w:r>
            <w:r w:rsidRPr="00E46225">
              <w:rPr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szCs w:val="20"/>
              </w:rPr>
              <w:t xml:space="preserve">Componenţa echipei de management a proiectului – valabilă la momentul derulării procedurii de achiziţie </w:t>
            </w:r>
            <w:r w:rsidRPr="00E46225">
              <w:rPr>
                <w:i/>
                <w:szCs w:val="20"/>
              </w:rPr>
              <w:t>(dispoziţia de numire / actul adiţional de modificare a dispoziţiei – 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09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Evaluarea ofertelor (separator)</w:t>
            </w: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Default="00AE5698" w:rsidP="00077846">
            <w:pPr>
              <w:pStyle w:val="TableContents"/>
              <w:ind w:left="113"/>
              <w:rPr>
                <w:rFonts w:ascii="Times" w:hAnsi="Times"/>
                <w:b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Documentele prin care se formalizează deciziile adoptate </w:t>
            </w:r>
            <w:r>
              <w:rPr>
                <w:rFonts w:ascii="Times" w:hAnsi="Times"/>
                <w:szCs w:val="20"/>
              </w:rPr>
              <w:t xml:space="preserve">de comisie </w:t>
            </w:r>
            <w:r w:rsidRPr="00E46225">
              <w:rPr>
                <w:rFonts w:ascii="Times" w:hAnsi="Times"/>
                <w:szCs w:val="20"/>
              </w:rPr>
              <w:t>în cadrul procesului de evaluare</w:t>
            </w:r>
            <w:r>
              <w:rPr>
                <w:rFonts w:ascii="Times" w:hAnsi="Times"/>
                <w:szCs w:val="20"/>
              </w:rPr>
              <w:t xml:space="preserve">  și documentele depuse în cadrul ofertei care fac obiectul evaluării – </w:t>
            </w:r>
            <w:r w:rsidRPr="002F3826">
              <w:rPr>
                <w:rFonts w:ascii="Times" w:hAnsi="Times"/>
                <w:b/>
                <w:szCs w:val="20"/>
              </w:rPr>
              <w:t>pe fiecare fază de evaluare</w:t>
            </w:r>
            <w:r>
              <w:rPr>
                <w:rFonts w:ascii="Times" w:hAnsi="Times"/>
                <w:b/>
                <w:szCs w:val="20"/>
              </w:rPr>
              <w:t xml:space="preserve"> și în ordine cronologică: </w:t>
            </w:r>
          </w:p>
          <w:p w:rsidR="00AE5698" w:rsidRDefault="00AE5698" w:rsidP="00AE5698">
            <w:pPr>
              <w:pStyle w:val="TableContents"/>
              <w:numPr>
                <w:ilvl w:val="0"/>
                <w:numId w:val="3"/>
              </w:numPr>
              <w:ind w:left="470" w:hanging="357"/>
              <w:rPr>
                <w:rFonts w:ascii="Times" w:hAnsi="Times"/>
                <w:szCs w:val="20"/>
              </w:rPr>
            </w:pPr>
            <w:r w:rsidRPr="00C23CE8">
              <w:rPr>
                <w:rFonts w:ascii="Times" w:hAnsi="Times"/>
                <w:szCs w:val="20"/>
                <w:u w:val="single"/>
              </w:rPr>
              <w:t xml:space="preserve">Procesul-verbal al ședinței de deschidere </w:t>
            </w:r>
            <w:r>
              <w:rPr>
                <w:rFonts w:ascii="Times" w:hAnsi="Times"/>
                <w:szCs w:val="20"/>
                <w:u w:val="single"/>
              </w:rPr>
              <w:t xml:space="preserve">(vizualizare) </w:t>
            </w:r>
            <w:r w:rsidRPr="00C23CE8">
              <w:rPr>
                <w:rFonts w:ascii="Times" w:hAnsi="Times"/>
                <w:szCs w:val="20"/>
                <w:u w:val="single"/>
              </w:rPr>
              <w:t>a ofertelor</w:t>
            </w:r>
            <w:r>
              <w:rPr>
                <w:rFonts w:ascii="Times" w:hAnsi="Times"/>
                <w:szCs w:val="20"/>
              </w:rPr>
              <w:t xml:space="preserve">  </w:t>
            </w:r>
            <w:r w:rsidRPr="00E46225">
              <w:rPr>
                <w:rFonts w:ascii="Times" w:hAnsi="Times"/>
                <w:szCs w:val="20"/>
              </w:rPr>
              <w:t xml:space="preserve">+ 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i/>
                <w:szCs w:val="20"/>
              </w:rPr>
              <w:t>dacă este posibil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 xml:space="preserve">– </w:t>
            </w:r>
            <w:proofErr w:type="spellStart"/>
            <w:r w:rsidRPr="00E46225">
              <w:rPr>
                <w:rFonts w:ascii="Times" w:hAnsi="Times"/>
                <w:szCs w:val="20"/>
              </w:rPr>
              <w:t>printscreen</w:t>
            </w:r>
            <w:proofErr w:type="spellEnd"/>
            <w:r w:rsidRPr="00E46225">
              <w:rPr>
                <w:rFonts w:ascii="Times" w:hAnsi="Times"/>
                <w:szCs w:val="20"/>
              </w:rPr>
              <w:t xml:space="preserve">/ listare SEAP cu operatorii economici înscriși la secțiunea „Participare” și cu operatorii economici care 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>au depus oferte (documente) la secțiunea „Detalii participare”</w:t>
            </w:r>
          </w:p>
          <w:p w:rsidR="00B41376" w:rsidRDefault="00AE5698" w:rsidP="00B41376">
            <w:pPr>
              <w:pStyle w:val="TableContents"/>
              <w:numPr>
                <w:ilvl w:val="0"/>
                <w:numId w:val="3"/>
              </w:numPr>
              <w:spacing w:before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Pentru </w:t>
            </w:r>
            <w:r w:rsidRPr="003C6289">
              <w:rPr>
                <w:rFonts w:ascii="Times" w:hAnsi="Times"/>
                <w:b/>
                <w:szCs w:val="20"/>
              </w:rPr>
              <w:t>toți ofertanții</w:t>
            </w:r>
            <w:r w:rsidRPr="00111BB3">
              <w:rPr>
                <w:rFonts w:ascii="Times" w:hAnsi="Times"/>
                <w:szCs w:val="20"/>
              </w:rPr>
              <w:t>:</w:t>
            </w:r>
            <w:r w:rsidRPr="00E46225">
              <w:rPr>
                <w:rFonts w:ascii="Times" w:hAnsi="Times"/>
                <w:szCs w:val="20"/>
              </w:rPr>
              <w:t xml:space="preserve"> adresa de înaintare a ofertei</w:t>
            </w:r>
            <w:r w:rsidR="00421D3D">
              <w:rPr>
                <w:rFonts w:ascii="Times" w:hAnsi="Times"/>
                <w:szCs w:val="20"/>
              </w:rPr>
              <w:t>, garanţia de participare</w:t>
            </w:r>
            <w:r>
              <w:rPr>
                <w:rFonts w:ascii="Times" w:hAnsi="Times"/>
                <w:szCs w:val="20"/>
              </w:rPr>
              <w:t xml:space="preserve">, împuternicire (după caz), certificate depuse (după caz)  </w:t>
            </w:r>
          </w:p>
          <w:p w:rsidR="00AE5698" w:rsidRPr="00121BE7" w:rsidRDefault="00AE5698" w:rsidP="00B41376">
            <w:pPr>
              <w:pStyle w:val="TableContents"/>
              <w:numPr>
                <w:ilvl w:val="0"/>
                <w:numId w:val="3"/>
              </w:numPr>
              <w:spacing w:before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Solicitările de clarificări ale comisiei adresate ofertanţilor 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C23CE8">
              <w:rPr>
                <w:rFonts w:ascii="Times" w:hAnsi="Times"/>
                <w:i/>
                <w:szCs w:val="20"/>
              </w:rPr>
              <w:t>referitoare la garanția de participare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>– Răspunsurile ofertanţilor la clarificările solicitate – Deciziile comisiei ca urmare a analizei răspunsurilor primite / Proces</w:t>
            </w:r>
            <w:r w:rsidR="004E13FC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 xml:space="preserve">- verbal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32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698" w:rsidRPr="00B777BC" w:rsidRDefault="00AE5698" w:rsidP="00077846">
            <w:pPr>
              <w:pStyle w:val="TableContents"/>
              <w:ind w:left="113"/>
              <w:rPr>
                <w:rFonts w:ascii="Times" w:hAnsi="Times"/>
                <w:i/>
                <w:strike/>
                <w:szCs w:val="20"/>
              </w:rPr>
            </w:pPr>
            <w:r w:rsidRPr="00B777BC">
              <w:rPr>
                <w:rFonts w:ascii="Times" w:hAnsi="Times"/>
                <w:i/>
                <w:szCs w:val="20"/>
              </w:rPr>
              <w:t>În cazul desfășurării procedurii conform art. 58 alin 2 și art. 67 alin. 2 din HG nr. 395/2016:</w:t>
            </w:r>
          </w:p>
          <w:p w:rsidR="00AE5698" w:rsidRPr="00E46225" w:rsidRDefault="00AE5698" w:rsidP="00077846">
            <w:pPr>
              <w:pStyle w:val="TableContents"/>
              <w:spacing w:after="60"/>
              <w:ind w:left="113"/>
              <w:rPr>
                <w:rFonts w:ascii="Times" w:hAnsi="Times"/>
                <w:i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Procesul-verbal al ședinței de deschidere a ofertelor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+ dovada transmiterii Procesului-verbal de deschidere către toți operatorii economici participanți, precum și dovada încărcării acestuia în SEAP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rPr>
                <w:szCs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111BB3" w:rsidRDefault="00AE5698" w:rsidP="00077846">
            <w:pPr>
              <w:pStyle w:val="TableContents"/>
              <w:spacing w:before="120"/>
              <w:ind w:left="113"/>
              <w:rPr>
                <w:rFonts w:ascii="Times" w:hAnsi="Times"/>
                <w:szCs w:val="20"/>
                <w:u w:val="single"/>
              </w:rPr>
            </w:pPr>
            <w:r w:rsidRPr="00111BB3">
              <w:rPr>
                <w:rFonts w:ascii="Times" w:hAnsi="Times"/>
                <w:szCs w:val="20"/>
                <w:u w:val="single"/>
              </w:rPr>
              <w:t xml:space="preserve">Faza 1 – verificarea </w:t>
            </w:r>
            <w:r>
              <w:rPr>
                <w:rFonts w:ascii="Times" w:hAnsi="Times"/>
                <w:szCs w:val="20"/>
                <w:u w:val="single"/>
              </w:rPr>
              <w:t>DUAE:</w:t>
            </w:r>
          </w:p>
          <w:p w:rsidR="00AE5698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Procesul-verbal al ședinței de </w:t>
            </w:r>
            <w:r>
              <w:rPr>
                <w:rFonts w:ascii="Times" w:hAnsi="Times"/>
                <w:szCs w:val="20"/>
              </w:rPr>
              <w:t xml:space="preserve">evaluare </w:t>
            </w:r>
          </w:p>
          <w:p w:rsidR="00AE5698" w:rsidRPr="00E46225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  <w:u w:val="single"/>
              </w:rPr>
            </w:pPr>
            <w:r w:rsidRPr="00E46225">
              <w:rPr>
                <w:rFonts w:ascii="Times" w:hAnsi="Times"/>
                <w:szCs w:val="20"/>
              </w:rPr>
              <w:t xml:space="preserve">Pentru </w:t>
            </w:r>
            <w:r w:rsidRPr="00111BB3">
              <w:rPr>
                <w:rFonts w:ascii="Times" w:hAnsi="Times"/>
                <w:b/>
                <w:szCs w:val="20"/>
              </w:rPr>
              <w:t>câştigător</w:t>
            </w:r>
            <w:r w:rsidRPr="00111BB3">
              <w:rPr>
                <w:rFonts w:ascii="Times" w:hAnsi="Times"/>
                <w:szCs w:val="20"/>
              </w:rPr>
              <w:t xml:space="preserve"> :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>
              <w:rPr>
                <w:rFonts w:ascii="Times" w:hAnsi="Times"/>
                <w:szCs w:val="20"/>
              </w:rPr>
              <w:t xml:space="preserve">DUAE </w:t>
            </w:r>
          </w:p>
          <w:p w:rsidR="00AE5698" w:rsidRPr="00F1752E" w:rsidRDefault="00AE5698" w:rsidP="00AE5698">
            <w:pPr>
              <w:pStyle w:val="TableContents"/>
              <w:numPr>
                <w:ilvl w:val="1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 w:rsidRPr="00F1752E">
              <w:rPr>
                <w:rFonts w:ascii="Times" w:hAnsi="Times"/>
                <w:szCs w:val="20"/>
              </w:rPr>
              <w:t xml:space="preserve">Pentru </w:t>
            </w:r>
            <w:r w:rsidRPr="00F1752E">
              <w:rPr>
                <w:rFonts w:ascii="Times" w:hAnsi="Times"/>
                <w:b/>
                <w:szCs w:val="20"/>
              </w:rPr>
              <w:t>ceilalți ofertanți</w:t>
            </w:r>
            <w:r w:rsidRPr="00F1752E">
              <w:rPr>
                <w:rFonts w:ascii="Times" w:hAnsi="Times"/>
                <w:szCs w:val="20"/>
              </w:rPr>
              <w:t xml:space="preserve"> 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F1752E">
              <w:rPr>
                <w:rFonts w:ascii="Times" w:hAnsi="Times"/>
                <w:szCs w:val="20"/>
              </w:rPr>
              <w:t>(</w:t>
            </w:r>
            <w:r w:rsidRPr="00F1752E">
              <w:rPr>
                <w:rFonts w:ascii="Times" w:hAnsi="Times"/>
                <w:b/>
                <w:i/>
                <w:szCs w:val="20"/>
              </w:rPr>
              <w:t xml:space="preserve">necâştigători) </w:t>
            </w:r>
            <w:r w:rsidRPr="00F1752E">
              <w:rPr>
                <w:rFonts w:ascii="Times" w:hAnsi="Times"/>
                <w:szCs w:val="20"/>
              </w:rPr>
              <w:t>și numai dacă ofertele acestora au fost respinse în cadrul procesului de evaluare, dosarul achiziției va include certificate</w:t>
            </w:r>
            <w:r>
              <w:rPr>
                <w:rFonts w:ascii="Times" w:hAnsi="Times"/>
                <w:szCs w:val="20"/>
              </w:rPr>
              <w:t>le</w:t>
            </w:r>
            <w:r w:rsidRPr="00F1752E">
              <w:rPr>
                <w:rFonts w:ascii="Times" w:hAnsi="Times"/>
                <w:szCs w:val="20"/>
              </w:rPr>
              <w:t>/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F1752E">
              <w:rPr>
                <w:rFonts w:ascii="Times" w:hAnsi="Times"/>
                <w:szCs w:val="20"/>
              </w:rPr>
              <w:t>documente</w:t>
            </w:r>
            <w:r>
              <w:rPr>
                <w:rFonts w:ascii="Times" w:hAnsi="Times"/>
                <w:szCs w:val="20"/>
              </w:rPr>
              <w:t>le</w:t>
            </w:r>
            <w:r w:rsidRPr="00F1752E">
              <w:rPr>
                <w:rFonts w:ascii="Times" w:hAnsi="Times"/>
                <w:szCs w:val="20"/>
              </w:rPr>
              <w:t xml:space="preserve"> care conțin informațiile pe baza cărora s-a respins oferta</w:t>
            </w:r>
          </w:p>
          <w:p w:rsidR="00AE5698" w:rsidRPr="00CC6A0D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Solicitările de clarificări ale comisiei adresate ofertanţilor – Răspunsurile ofertanţilor la clarificările solicitate – Deciziile comisiei ca urmare a analizei răspunsurilor primite / Proces</w:t>
            </w:r>
            <w:r w:rsidR="004742E7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 xml:space="preserve">- verbal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</w:p>
          <w:p w:rsidR="00AE5698" w:rsidRPr="00984360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color w:val="0070C0"/>
                <w:szCs w:val="20"/>
              </w:rPr>
            </w:pPr>
            <w:r w:rsidRPr="00984360">
              <w:rPr>
                <w:rFonts w:ascii="Times" w:hAnsi="Times"/>
                <w:color w:val="0070C0"/>
                <w:szCs w:val="20"/>
              </w:rPr>
              <w:t>Dovada comunicării către fiecare ofertant a rezultatului fazei de evaluare</w:t>
            </w:r>
          </w:p>
          <w:p w:rsidR="00AE5698" w:rsidRPr="00396CE5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>
              <w:rPr>
                <w:rFonts w:ascii="Times" w:hAnsi="Times"/>
                <w:szCs w:val="20"/>
              </w:rPr>
              <w:t>Dovada introducerii în SEAP a rezultatului „admis/respins” (</w:t>
            </w:r>
            <w:proofErr w:type="spellStart"/>
            <w:r>
              <w:rPr>
                <w:rFonts w:ascii="Times" w:hAnsi="Times"/>
                <w:szCs w:val="20"/>
              </w:rPr>
              <w:t>printscreen</w:t>
            </w:r>
            <w:proofErr w:type="spellEnd"/>
            <w:r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111BB3" w:rsidRDefault="00AE5698" w:rsidP="00077846">
            <w:pPr>
              <w:pStyle w:val="TableContents"/>
              <w:spacing w:before="120"/>
              <w:ind w:left="113"/>
              <w:rPr>
                <w:rFonts w:ascii="Times" w:hAnsi="Times"/>
                <w:szCs w:val="20"/>
                <w:u w:val="single"/>
              </w:rPr>
            </w:pPr>
            <w:r w:rsidRPr="00111BB3">
              <w:rPr>
                <w:rFonts w:ascii="Times" w:hAnsi="Times"/>
                <w:szCs w:val="20"/>
                <w:u w:val="single"/>
              </w:rPr>
              <w:t xml:space="preserve">Faza </w:t>
            </w:r>
            <w:r>
              <w:rPr>
                <w:rFonts w:ascii="Times" w:hAnsi="Times"/>
                <w:szCs w:val="20"/>
                <w:u w:val="single"/>
              </w:rPr>
              <w:t>2</w:t>
            </w:r>
            <w:r w:rsidRPr="00111BB3">
              <w:rPr>
                <w:rFonts w:ascii="Times" w:hAnsi="Times"/>
                <w:szCs w:val="20"/>
                <w:u w:val="single"/>
              </w:rPr>
              <w:t xml:space="preserve"> – verificarea </w:t>
            </w:r>
            <w:r>
              <w:rPr>
                <w:rFonts w:ascii="Times" w:hAnsi="Times"/>
                <w:szCs w:val="20"/>
                <w:u w:val="single"/>
              </w:rPr>
              <w:t>propunerii tehnice</w:t>
            </w:r>
            <w:r w:rsidRPr="00111BB3">
              <w:rPr>
                <w:rFonts w:ascii="Times" w:hAnsi="Times"/>
                <w:szCs w:val="20"/>
                <w:u w:val="single"/>
              </w:rPr>
              <w:t>:</w:t>
            </w:r>
          </w:p>
          <w:p w:rsidR="00AE5698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Procesul-verbal al ședinței de </w:t>
            </w:r>
            <w:r>
              <w:rPr>
                <w:rFonts w:ascii="Times" w:hAnsi="Times"/>
                <w:szCs w:val="20"/>
              </w:rPr>
              <w:t xml:space="preserve">evaluare </w:t>
            </w:r>
          </w:p>
          <w:p w:rsidR="00AE5698" w:rsidRPr="00E46225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  <w:u w:val="single"/>
              </w:rPr>
            </w:pPr>
            <w:r w:rsidRPr="00E46225">
              <w:rPr>
                <w:rFonts w:ascii="Times" w:hAnsi="Times"/>
                <w:szCs w:val="20"/>
              </w:rPr>
              <w:t xml:space="preserve">Pentru </w:t>
            </w:r>
            <w:r w:rsidRPr="00111BB3">
              <w:rPr>
                <w:rFonts w:ascii="Times" w:hAnsi="Times"/>
                <w:b/>
                <w:szCs w:val="20"/>
              </w:rPr>
              <w:t>câştigător</w:t>
            </w:r>
            <w:r w:rsidRPr="00111BB3">
              <w:rPr>
                <w:rFonts w:ascii="Times" w:hAnsi="Times"/>
                <w:szCs w:val="20"/>
              </w:rPr>
              <w:t xml:space="preserve"> :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>
              <w:rPr>
                <w:rFonts w:ascii="Times" w:hAnsi="Times"/>
                <w:szCs w:val="20"/>
              </w:rPr>
              <w:t>propunerea tehnică depusă</w:t>
            </w:r>
          </w:p>
          <w:p w:rsidR="00AE5698" w:rsidRPr="00F1752E" w:rsidRDefault="00AE5698" w:rsidP="00AE5698">
            <w:pPr>
              <w:pStyle w:val="TableContents"/>
              <w:numPr>
                <w:ilvl w:val="1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 w:rsidRPr="00F1752E">
              <w:rPr>
                <w:rFonts w:ascii="Times" w:hAnsi="Times"/>
                <w:szCs w:val="20"/>
              </w:rPr>
              <w:t xml:space="preserve">Pentru </w:t>
            </w:r>
            <w:r w:rsidRPr="00F1752E">
              <w:rPr>
                <w:rFonts w:ascii="Times" w:hAnsi="Times"/>
                <w:b/>
                <w:szCs w:val="20"/>
              </w:rPr>
              <w:t>ceilalți ofertanți</w:t>
            </w:r>
            <w:r w:rsidRPr="00F1752E">
              <w:rPr>
                <w:rFonts w:ascii="Times" w:hAnsi="Times"/>
                <w:szCs w:val="20"/>
              </w:rPr>
              <w:t xml:space="preserve"> 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F1752E">
              <w:rPr>
                <w:rFonts w:ascii="Times" w:hAnsi="Times"/>
                <w:szCs w:val="20"/>
              </w:rPr>
              <w:t>(</w:t>
            </w:r>
            <w:r w:rsidRPr="00F1752E">
              <w:rPr>
                <w:rFonts w:ascii="Times" w:hAnsi="Times"/>
                <w:b/>
                <w:i/>
                <w:szCs w:val="20"/>
              </w:rPr>
              <w:t xml:space="preserve">necâştigători) </w:t>
            </w:r>
            <w:r w:rsidRPr="00F1752E">
              <w:rPr>
                <w:rFonts w:ascii="Times" w:hAnsi="Times"/>
                <w:szCs w:val="20"/>
              </w:rPr>
              <w:t>și numai dacă ofertele acestora au fost respinse în cadrul procesului de evaluare, dosarul achiziției va include certificate</w:t>
            </w:r>
            <w:r>
              <w:rPr>
                <w:rFonts w:ascii="Times" w:hAnsi="Times"/>
                <w:szCs w:val="20"/>
              </w:rPr>
              <w:t>le</w:t>
            </w:r>
            <w:r w:rsidRPr="00F1752E">
              <w:rPr>
                <w:rFonts w:ascii="Times" w:hAnsi="Times"/>
                <w:szCs w:val="20"/>
              </w:rPr>
              <w:t>/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F1752E">
              <w:rPr>
                <w:rFonts w:ascii="Times" w:hAnsi="Times"/>
                <w:szCs w:val="20"/>
              </w:rPr>
              <w:t>documente</w:t>
            </w:r>
            <w:r>
              <w:rPr>
                <w:rFonts w:ascii="Times" w:hAnsi="Times"/>
                <w:szCs w:val="20"/>
              </w:rPr>
              <w:t>le</w:t>
            </w:r>
            <w:r w:rsidRPr="00F1752E">
              <w:rPr>
                <w:rFonts w:ascii="Times" w:hAnsi="Times"/>
                <w:szCs w:val="20"/>
              </w:rPr>
              <w:t xml:space="preserve"> care conțin informațiile pe baza cărora s-a respins oferta</w:t>
            </w:r>
          </w:p>
          <w:p w:rsidR="00AE5698" w:rsidRPr="00CC6A0D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Solicitările de clarificări ale comisiei adresate ofertanţilor – Răspunsurile ofertanţilor la </w:t>
            </w:r>
            <w:r w:rsidRPr="00E46225">
              <w:rPr>
                <w:rFonts w:ascii="Times" w:hAnsi="Times"/>
                <w:szCs w:val="20"/>
              </w:rPr>
              <w:lastRenderedPageBreak/>
              <w:t>clarificările solicitate – Deciziile comisiei ca urmare a analizei răspunsurilor primite / Proces</w:t>
            </w:r>
            <w:r w:rsidR="00070117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 xml:space="preserve">- verbal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</w:p>
          <w:p w:rsidR="00AE5698" w:rsidRPr="00984360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color w:val="0070C0"/>
                <w:szCs w:val="20"/>
              </w:rPr>
            </w:pPr>
            <w:r w:rsidRPr="00984360">
              <w:rPr>
                <w:rFonts w:ascii="Times" w:hAnsi="Times"/>
                <w:color w:val="0070C0"/>
                <w:szCs w:val="20"/>
              </w:rPr>
              <w:t xml:space="preserve">Dovada comunicării către fiecare ofertant a rezultatului fazei de evaluare  </w:t>
            </w:r>
          </w:p>
          <w:p w:rsidR="00AE5698" w:rsidRPr="00E46225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ind w:left="470" w:hanging="357"/>
              <w:rPr>
                <w:rFonts w:ascii="Times" w:hAnsi="Times"/>
                <w:szCs w:val="20"/>
              </w:rPr>
            </w:pPr>
            <w:r>
              <w:rPr>
                <w:rFonts w:ascii="Times" w:hAnsi="Times"/>
                <w:szCs w:val="20"/>
              </w:rPr>
              <w:t>Dovada introducerii în SEAP a rezultatului „admis/respins” (</w:t>
            </w:r>
            <w:proofErr w:type="spellStart"/>
            <w:r>
              <w:rPr>
                <w:rFonts w:ascii="Times" w:hAnsi="Times"/>
                <w:szCs w:val="20"/>
              </w:rPr>
              <w:t>printscreen</w:t>
            </w:r>
            <w:proofErr w:type="spellEnd"/>
            <w:r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111BB3" w:rsidRDefault="00AE5698" w:rsidP="00077846">
            <w:pPr>
              <w:pStyle w:val="TableContents"/>
              <w:spacing w:before="120"/>
              <w:ind w:left="113"/>
              <w:rPr>
                <w:rFonts w:ascii="Times" w:hAnsi="Times"/>
                <w:szCs w:val="20"/>
                <w:u w:val="single"/>
              </w:rPr>
            </w:pPr>
            <w:r w:rsidRPr="00111BB3">
              <w:rPr>
                <w:rFonts w:ascii="Times" w:hAnsi="Times"/>
                <w:szCs w:val="20"/>
                <w:u w:val="single"/>
              </w:rPr>
              <w:lastRenderedPageBreak/>
              <w:t xml:space="preserve">Faza </w:t>
            </w:r>
            <w:r>
              <w:rPr>
                <w:rFonts w:ascii="Times" w:hAnsi="Times"/>
                <w:szCs w:val="20"/>
                <w:u w:val="single"/>
              </w:rPr>
              <w:t>3</w:t>
            </w:r>
            <w:r w:rsidRPr="00111BB3">
              <w:rPr>
                <w:rFonts w:ascii="Times" w:hAnsi="Times"/>
                <w:szCs w:val="20"/>
                <w:u w:val="single"/>
              </w:rPr>
              <w:t xml:space="preserve"> – verificarea </w:t>
            </w:r>
            <w:r>
              <w:rPr>
                <w:rFonts w:ascii="Times" w:hAnsi="Times"/>
                <w:szCs w:val="20"/>
                <w:u w:val="single"/>
              </w:rPr>
              <w:t>propunerii financiare</w:t>
            </w:r>
            <w:r w:rsidRPr="00111BB3">
              <w:rPr>
                <w:rFonts w:ascii="Times" w:hAnsi="Times"/>
                <w:szCs w:val="20"/>
                <w:u w:val="single"/>
              </w:rPr>
              <w:t>:</w:t>
            </w:r>
          </w:p>
          <w:p w:rsidR="00AE5698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Procesul-verbal al ședinței de </w:t>
            </w:r>
            <w:r>
              <w:rPr>
                <w:rFonts w:ascii="Times" w:hAnsi="Times"/>
                <w:szCs w:val="20"/>
              </w:rPr>
              <w:t xml:space="preserve">evaluare </w:t>
            </w:r>
          </w:p>
          <w:p w:rsidR="00AE5698" w:rsidRPr="00585909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  <w:u w:val="single"/>
              </w:rPr>
            </w:pPr>
            <w:r w:rsidRPr="00B91E17">
              <w:rPr>
                <w:rFonts w:ascii="Times" w:hAnsi="Times"/>
                <w:b/>
                <w:i/>
                <w:color w:val="0070C0"/>
                <w:szCs w:val="20"/>
              </w:rPr>
              <w:t>Propunerile financiare ale tuturor ofertanților calificați în această fază</w:t>
            </w:r>
            <w:r w:rsidR="009C5E61">
              <w:rPr>
                <w:rFonts w:ascii="Times" w:hAnsi="Times"/>
                <w:szCs w:val="20"/>
              </w:rPr>
              <w:t xml:space="preserve">, astfel: </w:t>
            </w:r>
            <w:r w:rsidR="009C5E61" w:rsidRPr="00585909">
              <w:rPr>
                <w:rFonts w:ascii="Times" w:hAnsi="Times"/>
                <w:szCs w:val="20"/>
                <w:u w:val="single"/>
              </w:rPr>
              <w:t>pentru ofertantul câștigător propunerea financiară integrală; pentru ceilalți ofertanți doar formularul de ofertă financiară/anexa</w:t>
            </w:r>
            <w:r w:rsidR="005E79CE" w:rsidRPr="00585909">
              <w:rPr>
                <w:rFonts w:ascii="Times" w:hAnsi="Times"/>
                <w:szCs w:val="20"/>
                <w:u w:val="single"/>
              </w:rPr>
              <w:t>/anexele</w:t>
            </w:r>
            <w:r w:rsidR="009C5E61" w:rsidRPr="00585909">
              <w:rPr>
                <w:rFonts w:ascii="Times" w:hAnsi="Times"/>
                <w:szCs w:val="20"/>
                <w:u w:val="single"/>
              </w:rPr>
              <w:t xml:space="preserve"> la Formular – după caz</w:t>
            </w:r>
            <w:r w:rsidRPr="00585909">
              <w:rPr>
                <w:rFonts w:ascii="Times" w:hAnsi="Times"/>
                <w:szCs w:val="20"/>
                <w:u w:val="single"/>
              </w:rPr>
              <w:t xml:space="preserve"> </w:t>
            </w:r>
          </w:p>
          <w:p w:rsidR="00AE5698" w:rsidRPr="00D419A0" w:rsidRDefault="00AE5698" w:rsidP="00AE5698">
            <w:pPr>
              <w:pStyle w:val="TableContents"/>
              <w:numPr>
                <w:ilvl w:val="1"/>
                <w:numId w:val="3"/>
              </w:numPr>
              <w:spacing w:after="60"/>
              <w:rPr>
                <w:rFonts w:ascii="Times" w:hAnsi="Times"/>
                <w:i/>
                <w:szCs w:val="20"/>
              </w:rPr>
            </w:pPr>
            <w:r w:rsidRPr="00F1752E">
              <w:rPr>
                <w:rFonts w:ascii="Times" w:hAnsi="Times"/>
                <w:szCs w:val="20"/>
              </w:rPr>
              <w:t xml:space="preserve">Pentru </w:t>
            </w:r>
            <w:r w:rsidRPr="00F1752E">
              <w:rPr>
                <w:rFonts w:ascii="Times" w:hAnsi="Times"/>
                <w:b/>
                <w:szCs w:val="20"/>
              </w:rPr>
              <w:t>ofertanți</w:t>
            </w:r>
            <w:r w:rsidRPr="00504C27">
              <w:rPr>
                <w:rFonts w:ascii="Times" w:hAnsi="Times"/>
                <w:b/>
                <w:szCs w:val="20"/>
              </w:rPr>
              <w:t>i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A04EFE">
              <w:rPr>
                <w:rFonts w:ascii="Times" w:hAnsi="Times"/>
                <w:b/>
                <w:szCs w:val="20"/>
              </w:rPr>
              <w:t>respinși</w:t>
            </w:r>
            <w:r>
              <w:rPr>
                <w:rFonts w:ascii="Times" w:hAnsi="Times"/>
                <w:szCs w:val="20"/>
              </w:rPr>
              <w:t xml:space="preserve"> în această fază de evaluare, d</w:t>
            </w:r>
            <w:r w:rsidRPr="00F1752E">
              <w:rPr>
                <w:rFonts w:ascii="Times" w:hAnsi="Times"/>
                <w:szCs w:val="20"/>
              </w:rPr>
              <w:t>osarul achiziției va include și acele certificate/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F1752E">
              <w:rPr>
                <w:rFonts w:ascii="Times" w:hAnsi="Times"/>
                <w:szCs w:val="20"/>
              </w:rPr>
              <w:t>documente care conțin informațiile pe baza cărora s-a respins oferta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D419A0">
              <w:rPr>
                <w:rFonts w:ascii="Times" w:hAnsi="Times"/>
                <w:i/>
                <w:szCs w:val="20"/>
              </w:rPr>
              <w:t>(de ex. justificarea prețului neobișnuit de scăzut)</w:t>
            </w:r>
          </w:p>
          <w:p w:rsidR="00AE5698" w:rsidRPr="00273B34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Solicitările de clarificări ale comisiei adresate ofertanţilor – Răspunsurile ofertanţilor la clarificările solicitate – Deciziile comisiei ca urmare a analizei răspunsurilor primite / Proces</w:t>
            </w:r>
            <w:r w:rsidR="00585909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 xml:space="preserve">- verbal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</w:p>
          <w:p w:rsidR="00AE5698" w:rsidRPr="00941B5E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Documentele referitoare la aplicarea factorilor de evaluare / algoritmului de calcul, la modul concret de punctare a propunerilor tehnice şi financiare prezentate de ofertanţi  </w:t>
            </w:r>
            <w:r w:rsidRPr="00E46225">
              <w:rPr>
                <w:rFonts w:ascii="Times" w:hAnsi="Times"/>
                <w:i/>
                <w:szCs w:val="20"/>
              </w:rPr>
              <w:t>- în cazul în care criteriul de atribuire este altul decât „prețul cel mai scăzut”</w:t>
            </w:r>
          </w:p>
          <w:p w:rsidR="00AE5698" w:rsidRPr="00BE20E6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color w:val="0070C0"/>
                <w:szCs w:val="20"/>
              </w:rPr>
            </w:pPr>
            <w:r w:rsidRPr="00BE20E6">
              <w:rPr>
                <w:rFonts w:ascii="Times" w:hAnsi="Times"/>
                <w:color w:val="0070C0"/>
                <w:szCs w:val="20"/>
              </w:rPr>
              <w:t xml:space="preserve">Dovada comunicării către fiecare ofertant a rezultatului faze de evaluare  </w:t>
            </w:r>
          </w:p>
          <w:p w:rsidR="00AE5698" w:rsidRPr="00E46225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>
              <w:rPr>
                <w:rFonts w:ascii="Times" w:hAnsi="Times"/>
                <w:szCs w:val="20"/>
              </w:rPr>
              <w:t>Dovada introducerii în SEAP a rezultatului „admis/respins” (</w:t>
            </w:r>
            <w:proofErr w:type="spellStart"/>
            <w:r>
              <w:rPr>
                <w:rFonts w:ascii="Times" w:hAnsi="Times"/>
                <w:szCs w:val="20"/>
              </w:rPr>
              <w:t>printscreen</w:t>
            </w:r>
            <w:proofErr w:type="spellEnd"/>
            <w:r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970CB0" w:rsidRDefault="00AE5698" w:rsidP="00077846">
            <w:pPr>
              <w:pStyle w:val="TableContents"/>
              <w:spacing w:before="120"/>
              <w:ind w:left="113"/>
              <w:rPr>
                <w:rFonts w:ascii="Times" w:hAnsi="Times"/>
                <w:szCs w:val="20"/>
                <w:u w:val="single"/>
              </w:rPr>
            </w:pPr>
            <w:r w:rsidRPr="00970CB0">
              <w:rPr>
                <w:rFonts w:ascii="Times" w:hAnsi="Times"/>
                <w:szCs w:val="20"/>
                <w:u w:val="single"/>
              </w:rPr>
              <w:t>Faza 4: verific</w:t>
            </w:r>
            <w:r>
              <w:rPr>
                <w:rFonts w:ascii="Times" w:hAnsi="Times"/>
                <w:szCs w:val="20"/>
                <w:u w:val="single"/>
              </w:rPr>
              <w:t>area</w:t>
            </w:r>
            <w:r w:rsidRPr="00970CB0">
              <w:rPr>
                <w:rFonts w:ascii="Times" w:hAnsi="Times"/>
                <w:szCs w:val="20"/>
                <w:u w:val="single"/>
              </w:rPr>
              <w:t xml:space="preserve"> îndeplinirii criteriilor de calificare </w:t>
            </w:r>
            <w:r>
              <w:rPr>
                <w:rFonts w:ascii="Times" w:hAnsi="Times"/>
                <w:szCs w:val="20"/>
                <w:u w:val="single"/>
              </w:rPr>
              <w:t xml:space="preserve">conform </w:t>
            </w:r>
            <w:r w:rsidRPr="00970CB0">
              <w:rPr>
                <w:rFonts w:ascii="Times" w:hAnsi="Times"/>
                <w:szCs w:val="20"/>
                <w:u w:val="single"/>
              </w:rPr>
              <w:t xml:space="preserve">informațiilor cuprinse în DUAE </w:t>
            </w:r>
          </w:p>
          <w:p w:rsidR="00AE5698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Procesul-verbal al ședinței de </w:t>
            </w:r>
            <w:r>
              <w:rPr>
                <w:rFonts w:ascii="Times" w:hAnsi="Times"/>
                <w:szCs w:val="20"/>
              </w:rPr>
              <w:t xml:space="preserve">evaluare </w:t>
            </w:r>
          </w:p>
          <w:p w:rsidR="00AE5698" w:rsidRPr="00BE7C54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  <w:u w:val="single"/>
              </w:rPr>
            </w:pPr>
            <w:r>
              <w:rPr>
                <w:rFonts w:ascii="Times" w:hAnsi="Times"/>
                <w:szCs w:val="20"/>
              </w:rPr>
              <w:t>Doar p</w:t>
            </w:r>
            <w:r w:rsidRPr="00E46225">
              <w:rPr>
                <w:rFonts w:ascii="Times" w:hAnsi="Times"/>
                <w:szCs w:val="20"/>
              </w:rPr>
              <w:t xml:space="preserve">entru </w:t>
            </w:r>
            <w:r w:rsidRPr="00111BB3">
              <w:rPr>
                <w:rFonts w:ascii="Times" w:hAnsi="Times"/>
                <w:b/>
                <w:szCs w:val="20"/>
              </w:rPr>
              <w:t>câştigător</w:t>
            </w:r>
            <w:r w:rsidRPr="00111BB3">
              <w:rPr>
                <w:rFonts w:ascii="Times" w:hAnsi="Times"/>
                <w:szCs w:val="20"/>
              </w:rPr>
              <w:t xml:space="preserve"> :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 w:rsidRPr="000D2BD6">
              <w:rPr>
                <w:rFonts w:ascii="Times" w:hAnsi="Times"/>
                <w:szCs w:val="20"/>
              </w:rPr>
              <w:t>documentele justificative ca dovad</w:t>
            </w:r>
            <w:r w:rsidR="00BE20E6">
              <w:rPr>
                <w:rFonts w:ascii="Times" w:hAnsi="Times"/>
                <w:szCs w:val="20"/>
              </w:rPr>
              <w:t>ă</w:t>
            </w:r>
            <w:r w:rsidRPr="000D2BD6">
              <w:rPr>
                <w:rFonts w:ascii="Times" w:hAnsi="Times"/>
                <w:szCs w:val="20"/>
              </w:rPr>
              <w:t xml:space="preserve"> a informațiilor cuprinse în DUAE</w:t>
            </w:r>
            <w:r>
              <w:rPr>
                <w:rFonts w:ascii="Times" w:hAnsi="Times"/>
                <w:szCs w:val="20"/>
              </w:rPr>
              <w:t xml:space="preserve"> </w:t>
            </w:r>
            <w:r w:rsidRPr="00A15FFE">
              <w:rPr>
                <w:rFonts w:ascii="Times" w:hAnsi="Times"/>
                <w:i/>
                <w:szCs w:val="20"/>
              </w:rPr>
              <w:t xml:space="preserve">(certificat ORC, certificate fiscale, cazier, experiență similară, cerințe personal, </w:t>
            </w:r>
            <w:proofErr w:type="spellStart"/>
            <w:r w:rsidRPr="00A15FFE">
              <w:rPr>
                <w:rFonts w:ascii="Times" w:hAnsi="Times"/>
                <w:i/>
                <w:szCs w:val="20"/>
              </w:rPr>
              <w:t>etc</w:t>
            </w:r>
            <w:proofErr w:type="spellEnd"/>
            <w:r w:rsidRPr="00A15FFE">
              <w:rPr>
                <w:rFonts w:ascii="Times" w:hAnsi="Times"/>
                <w:i/>
                <w:szCs w:val="20"/>
              </w:rPr>
              <w:t>)</w:t>
            </w:r>
          </w:p>
          <w:p w:rsidR="00AE5698" w:rsidRPr="00273B34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ind w:left="470" w:hanging="357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Solicitările de clarificări ale comisiei </w:t>
            </w:r>
            <w:r w:rsidR="00A835A5">
              <w:rPr>
                <w:rFonts w:ascii="Times" w:hAnsi="Times"/>
                <w:szCs w:val="20"/>
              </w:rPr>
              <w:t xml:space="preserve">de evaluare </w:t>
            </w:r>
            <w:r w:rsidRPr="00E46225">
              <w:rPr>
                <w:rFonts w:ascii="Times" w:hAnsi="Times"/>
                <w:szCs w:val="20"/>
              </w:rPr>
              <w:t>– Răspunsurile la clarificările solicitate – Deciziile comisiei ca urmare a analizei răspunsurilor primite / Proces</w:t>
            </w:r>
            <w:r w:rsidR="00445453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szCs w:val="20"/>
              </w:rPr>
              <w:t xml:space="preserve">- verbal </w:t>
            </w:r>
            <w:r w:rsidRPr="00E46225">
              <w:rPr>
                <w:rFonts w:ascii="Times" w:hAnsi="Times"/>
                <w:i/>
                <w:szCs w:val="20"/>
              </w:rPr>
              <w:t>(după caz)</w:t>
            </w:r>
          </w:p>
          <w:p w:rsidR="00AE5698" w:rsidRPr="00D02349" w:rsidRDefault="00AE5698" w:rsidP="00AE5698">
            <w:pPr>
              <w:pStyle w:val="TableContents"/>
              <w:numPr>
                <w:ilvl w:val="0"/>
                <w:numId w:val="3"/>
              </w:numPr>
              <w:spacing w:after="60"/>
              <w:rPr>
                <w:rFonts w:ascii="Times" w:hAnsi="Times"/>
                <w:szCs w:val="20"/>
                <w:u w:val="single"/>
              </w:rPr>
            </w:pPr>
            <w:r>
              <w:rPr>
                <w:rFonts w:ascii="Times" w:hAnsi="Times"/>
                <w:szCs w:val="20"/>
              </w:rPr>
              <w:t>Dovada introducerii în SEAP a rezultatului „admis/respins” (</w:t>
            </w:r>
            <w:proofErr w:type="spellStart"/>
            <w:r>
              <w:rPr>
                <w:rFonts w:ascii="Times" w:hAnsi="Times"/>
                <w:szCs w:val="20"/>
              </w:rPr>
              <w:t>printscreen</w:t>
            </w:r>
            <w:proofErr w:type="spellEnd"/>
            <w:r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Rapoartele de specialitate ale experţilor cooptaţi (</w:t>
            </w:r>
            <w:r w:rsidRPr="00E46225">
              <w:rPr>
                <w:rFonts w:ascii="Times" w:hAnsi="Times"/>
                <w:i/>
                <w:szCs w:val="20"/>
              </w:rPr>
              <w:t>după caz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Notele individuale ale membrilor care nu sunt de acord cu decizia comisiei (</w:t>
            </w:r>
            <w:r w:rsidRPr="00E46225">
              <w:rPr>
                <w:rFonts w:ascii="Times" w:hAnsi="Times"/>
                <w:i/>
                <w:szCs w:val="20"/>
              </w:rPr>
              <w:t>după caz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C63D6" w:rsidRPr="00F55004" w:rsidRDefault="00AE5698" w:rsidP="00F55004">
            <w:pPr>
              <w:pStyle w:val="TableContents"/>
              <w:numPr>
                <w:ilvl w:val="0"/>
                <w:numId w:val="3"/>
              </w:numPr>
              <w:spacing w:after="0"/>
              <w:rPr>
                <w:rFonts w:ascii="Times" w:hAnsi="Times"/>
                <w:i/>
                <w:szCs w:val="20"/>
              </w:rPr>
            </w:pPr>
            <w:r w:rsidRPr="003C63D6">
              <w:rPr>
                <w:rFonts w:ascii="Times" w:hAnsi="Times"/>
                <w:b/>
                <w:szCs w:val="20"/>
              </w:rPr>
              <w:t>Raportul procedurii de atribuire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i/>
                <w:szCs w:val="20"/>
              </w:rPr>
              <w:t xml:space="preserve">(și anexele </w:t>
            </w:r>
            <w:r w:rsidR="00D3772E">
              <w:rPr>
                <w:rFonts w:ascii="Times" w:hAnsi="Times"/>
                <w:i/>
                <w:szCs w:val="20"/>
              </w:rPr>
              <w:t>sale</w:t>
            </w:r>
            <w:r w:rsidRPr="00E46225">
              <w:rPr>
                <w:rFonts w:ascii="Times" w:hAnsi="Times"/>
                <w:i/>
                <w:szCs w:val="20"/>
              </w:rPr>
              <w:t>, după caz</w:t>
            </w:r>
            <w:r w:rsidR="00902496">
              <w:rPr>
                <w:rFonts w:ascii="Times" w:hAnsi="Times"/>
                <w:i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  <w:highlight w:val="yellow"/>
              </w:rPr>
            </w:pPr>
            <w:r w:rsidRPr="00E46225">
              <w:rPr>
                <w:rFonts w:ascii="Times" w:hAnsi="Times"/>
                <w:szCs w:val="20"/>
              </w:rPr>
              <w:t xml:space="preserve">Anexa cu observaţiile </w:t>
            </w:r>
            <w:r w:rsidRPr="00D97164">
              <w:rPr>
                <w:rFonts w:ascii="Times" w:hAnsi="Times"/>
                <w:szCs w:val="20"/>
              </w:rPr>
              <w:t>ANAP la</w:t>
            </w:r>
            <w:r w:rsidRPr="00E46225">
              <w:rPr>
                <w:rFonts w:ascii="Times" w:hAnsi="Times"/>
                <w:szCs w:val="20"/>
              </w:rPr>
              <w:t xml:space="preserve"> Raportul procedurii (</w:t>
            </w:r>
            <w:r w:rsidRPr="00E46225">
              <w:rPr>
                <w:rFonts w:ascii="Times" w:hAnsi="Times"/>
                <w:i/>
                <w:szCs w:val="20"/>
              </w:rPr>
              <w:t>când este cazul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300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Atribuirea contractului (separator)</w:t>
            </w:r>
          </w:p>
        </w:tc>
      </w:tr>
      <w:tr w:rsidR="00AE5698" w:rsidRPr="00E46225" w:rsidTr="00070117">
        <w:trPr>
          <w:trHeight w:val="302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Dovada publicării Raportului procedurii în SEAP </w:t>
            </w:r>
            <w:r w:rsidR="00DC0325">
              <w:rPr>
                <w:rFonts w:ascii="Times" w:hAnsi="Times"/>
                <w:szCs w:val="20"/>
              </w:rPr>
              <w:t xml:space="preserve">– </w:t>
            </w:r>
            <w:proofErr w:type="spellStart"/>
            <w:r w:rsidR="00DC0325" w:rsidRPr="00DC0325">
              <w:rPr>
                <w:rFonts w:ascii="Times" w:hAnsi="Times"/>
                <w:color w:val="0070C0"/>
                <w:szCs w:val="20"/>
                <w:u w:val="single"/>
              </w:rPr>
              <w:t>printscreen</w:t>
            </w:r>
            <w:proofErr w:type="spellEnd"/>
            <w:r w:rsidR="00DC0325" w:rsidRPr="00DC0325">
              <w:rPr>
                <w:rFonts w:ascii="Times" w:hAnsi="Times"/>
                <w:color w:val="0070C0"/>
                <w:szCs w:val="20"/>
                <w:u w:val="single"/>
              </w:rPr>
              <w:t xml:space="preserve"> SEAP</w:t>
            </w:r>
            <w:r w:rsidR="00343124">
              <w:rPr>
                <w:rFonts w:ascii="Times" w:hAnsi="Times"/>
                <w:color w:val="0070C0"/>
                <w:szCs w:val="20"/>
                <w:u w:val="single"/>
              </w:rPr>
              <w:t xml:space="preserve"> !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02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Comunicările privind rezultatul procedurii către ofertanţii perdanţi şi dovada transmiterii acestora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298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Comunicarea privind acceptarea ofertei către câștigător și dovada transmiterii acesteia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Dovada publicării Anunțului de </w:t>
            </w:r>
            <w:r w:rsidRPr="00E46225">
              <w:rPr>
                <w:rFonts w:ascii="Times" w:hAnsi="Times"/>
                <w:szCs w:val="20"/>
                <w:lang w:val="af-ZA"/>
              </w:rPr>
              <w:t xml:space="preserve">atribuire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Anunțul de atribuire publicat pe platforma electronică utilizată pentru realizarea achiziției, la o adresă dedicată,  precum și pe pagina proprie de internet - și dovada publicării/transmiterii acestuia 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și </w:t>
            </w:r>
          </w:p>
          <w:p w:rsidR="00AE5698" w:rsidRPr="005B3CD6" w:rsidRDefault="00AE5698" w:rsidP="00077846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lastRenderedPageBreak/>
              <w:t>Raportul de evaluare a impactului achiziției serviciilor de publicitate respective, întocmit la încetarea contractului, publicat pe platforma electronică utilizată pentru realizarea achiziției, la o adresă dedicată și dovada publicării acestuia</w:t>
            </w:r>
            <w:r w:rsidR="004B0ECF">
              <w:rPr>
                <w:rFonts w:ascii="Times" w:hAnsi="Times"/>
                <w:szCs w:val="20"/>
              </w:rPr>
              <w:t xml:space="preserve"> </w:t>
            </w:r>
            <w:r w:rsidR="004B0ECF" w:rsidRPr="005B3CD6">
              <w:rPr>
                <w:rFonts w:ascii="Times" w:hAnsi="Times"/>
                <w:i/>
                <w:szCs w:val="20"/>
              </w:rPr>
              <w:t>(a se vedea art. 149 din Legea nr. 98/2016</w:t>
            </w:r>
            <w:r w:rsidR="005B3CD6" w:rsidRPr="005B3CD6">
              <w:rPr>
                <w:rFonts w:ascii="Times" w:hAnsi="Times"/>
                <w:i/>
                <w:szCs w:val="20"/>
              </w:rPr>
              <w:t>)</w:t>
            </w:r>
          </w:p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i/>
                <w:szCs w:val="20"/>
              </w:rPr>
              <w:t>(numai în cazul contractelor de publicitate media – de servicii - cu o valoare estimată mai mare sau egală cu pragurile valorice prevăzute la art.7 alin. 1, lit. (b) din Legea nr. 98.2016)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AE5698">
            <w:pPr>
              <w:pStyle w:val="TableContents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lastRenderedPageBreak/>
              <w:t xml:space="preserve">Contestații la CNSC / autoritatea contractantă: </w:t>
            </w:r>
            <w:r w:rsidRPr="00E46225">
              <w:rPr>
                <w:rFonts w:ascii="Times" w:hAnsi="Times"/>
                <w:szCs w:val="20"/>
                <w:u w:val="single"/>
              </w:rPr>
              <w:t>întreaga documentaţie aferentă</w:t>
            </w:r>
            <w:r w:rsidRPr="00E46225">
              <w:rPr>
                <w:rFonts w:ascii="Times" w:hAnsi="Times"/>
                <w:szCs w:val="20"/>
              </w:rPr>
              <w:t xml:space="preserve"> - </w:t>
            </w:r>
            <w:r w:rsidRPr="00E46225">
              <w:rPr>
                <w:rFonts w:ascii="Times" w:hAnsi="Times"/>
                <w:i/>
                <w:szCs w:val="20"/>
              </w:rPr>
              <w:t xml:space="preserve">contestaţia propriu-zisă, măsuri adoptate de AC și dovada comunicării acestora (după caz), comunicările dintre CNSC şi autoritatea contractantă, punctul de vedere al autorităţii contractante, Decizia CNSC, </w:t>
            </w:r>
            <w:proofErr w:type="spellStart"/>
            <w:r w:rsidRPr="00E46225">
              <w:rPr>
                <w:rFonts w:ascii="Times" w:hAnsi="Times"/>
                <w:i/>
                <w:szCs w:val="20"/>
              </w:rPr>
              <w:t>etc</w:t>
            </w:r>
            <w:proofErr w:type="spellEnd"/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AE5698">
            <w:pPr>
              <w:pStyle w:val="TableContents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Hotărârea Tribunalului/ Decizia Curţii de Apel (</w:t>
            </w:r>
            <w:r w:rsidRPr="00E46225">
              <w:rPr>
                <w:rFonts w:ascii="Times" w:hAnsi="Times"/>
                <w:i/>
                <w:szCs w:val="20"/>
              </w:rPr>
              <w:t>după caz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AE5698">
            <w:pPr>
              <w:pStyle w:val="TableContents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 xml:space="preserve">Decizia de anulare a procedurii </w:t>
            </w:r>
            <w:r w:rsidRPr="00E46225">
              <w:rPr>
                <w:rFonts w:ascii="Times" w:hAnsi="Times"/>
                <w:i/>
                <w:szCs w:val="20"/>
              </w:rPr>
              <w:t>(dacă 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Contractul de achizitie  (separator)</w:t>
            </w:r>
          </w:p>
        </w:tc>
      </w:tr>
      <w:tr w:rsidR="00AE5698" w:rsidRPr="00E46225" w:rsidTr="00070117">
        <w:trPr>
          <w:trHeight w:val="19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szCs w:val="20"/>
              </w:rPr>
            </w:pPr>
            <w:r w:rsidRPr="00E46225">
              <w:rPr>
                <w:szCs w:val="20"/>
              </w:rPr>
              <w:t xml:space="preserve">Contractul/ Acordul cadru </w:t>
            </w:r>
            <w:r w:rsidR="00355BAD">
              <w:rPr>
                <w:szCs w:val="20"/>
              </w:rPr>
              <w:t xml:space="preserve">- </w:t>
            </w:r>
            <w:r w:rsidRPr="00E46225">
              <w:rPr>
                <w:szCs w:val="20"/>
              </w:rPr>
              <w:t xml:space="preserve">încheiat cu ofertantul câştigător - </w:t>
            </w:r>
            <w:r w:rsidRPr="00E46225">
              <w:rPr>
                <w:i/>
                <w:szCs w:val="20"/>
              </w:rPr>
              <w:t>cu anexele aferente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b/>
                <w:i/>
                <w:szCs w:val="20"/>
              </w:rPr>
            </w:pPr>
            <w:r w:rsidRPr="00E46225">
              <w:rPr>
                <w:rFonts w:ascii="Times" w:hAnsi="Times"/>
                <w:i/>
                <w:szCs w:val="20"/>
              </w:rPr>
              <w:t xml:space="preserve">Contractul de achiziţie publică este </w:t>
            </w:r>
            <w:r w:rsidRPr="00E46225">
              <w:rPr>
                <w:rFonts w:ascii="Times" w:hAnsi="Times"/>
                <w:i/>
                <w:szCs w:val="20"/>
                <w:u w:val="single"/>
              </w:rPr>
              <w:t>semnat</w:t>
            </w:r>
            <w:r w:rsidRPr="00E46225">
              <w:rPr>
                <w:rFonts w:ascii="Times" w:hAnsi="Times"/>
                <w:i/>
                <w:szCs w:val="20"/>
              </w:rPr>
              <w:t xml:space="preserve">, </w:t>
            </w:r>
            <w:r w:rsidRPr="00E46225">
              <w:rPr>
                <w:rFonts w:ascii="Times" w:hAnsi="Times"/>
                <w:i/>
                <w:szCs w:val="20"/>
                <w:u w:val="single"/>
              </w:rPr>
              <w:t>înregistrat</w:t>
            </w:r>
            <w:r w:rsidRPr="00E46225">
              <w:rPr>
                <w:rFonts w:ascii="Times" w:hAnsi="Times"/>
                <w:i/>
                <w:szCs w:val="20"/>
              </w:rPr>
              <w:t xml:space="preserve"> şi are </w:t>
            </w:r>
            <w:r w:rsidRPr="00E46225">
              <w:rPr>
                <w:rFonts w:ascii="Times" w:hAnsi="Times"/>
                <w:i/>
                <w:szCs w:val="20"/>
                <w:u w:val="single"/>
              </w:rPr>
              <w:t>viza CFP</w:t>
            </w:r>
            <w:r w:rsidRPr="00E46225">
              <w:rPr>
                <w:rFonts w:ascii="Times" w:hAnsi="Times"/>
                <w:i/>
                <w:szCs w:val="20"/>
              </w:rPr>
              <w:t xml:space="preserve">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5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E46225">
              <w:rPr>
                <w:rFonts w:ascii="Times" w:hAnsi="Times"/>
                <w:szCs w:val="20"/>
              </w:rPr>
              <w:t>Dovada constituirii garanţiei de bună execuţie (</w:t>
            </w:r>
            <w:r w:rsidRPr="00E46225">
              <w:rPr>
                <w:rFonts w:ascii="Times" w:hAnsi="Times"/>
                <w:i/>
                <w:szCs w:val="20"/>
              </w:rPr>
              <w:t>când este cazul</w:t>
            </w:r>
            <w:r w:rsidRPr="00E46225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39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6A1B34">
            <w:pPr>
              <w:pStyle w:val="TableContents"/>
              <w:ind w:left="113"/>
              <w:rPr>
                <w:szCs w:val="20"/>
              </w:rPr>
            </w:pPr>
            <w:r w:rsidRPr="009A5A2B">
              <w:rPr>
                <w:rFonts w:ascii="Times" w:hAnsi="Times"/>
                <w:szCs w:val="20"/>
              </w:rPr>
              <w:t>Actele adiționale încheiate până la transmiterea dosarului achiziției la OI, însoțite de documentele justificative aferente (dacă este cazul)</w:t>
            </w:r>
            <w:r w:rsidR="006A1B34">
              <w:rPr>
                <w:rFonts w:ascii="Times" w:hAnsi="Times"/>
                <w:szCs w:val="20"/>
              </w:rPr>
              <w:t xml:space="preserve"> </w:t>
            </w:r>
            <w:r w:rsidR="006A1B34" w:rsidRPr="006A1B34">
              <w:rPr>
                <w:rFonts w:ascii="Times" w:hAnsi="Times"/>
                <w:color w:val="0070C0"/>
                <w:szCs w:val="20"/>
              </w:rPr>
              <w:t xml:space="preserve">+ introducere în </w:t>
            </w:r>
            <w:proofErr w:type="spellStart"/>
            <w:r w:rsidR="006A1B34" w:rsidRPr="006A1B34">
              <w:rPr>
                <w:rFonts w:ascii="Times" w:hAnsi="Times"/>
                <w:color w:val="0070C0"/>
                <w:szCs w:val="20"/>
              </w:rPr>
              <w:t>MySMIS</w:t>
            </w:r>
            <w:proofErr w:type="spellEnd"/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b w:val="0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239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i/>
                <w:szCs w:val="20"/>
              </w:rPr>
            </w:pPr>
            <w:r w:rsidRPr="00E46225">
              <w:rPr>
                <w:szCs w:val="20"/>
              </w:rPr>
              <w:t>Alte documente relevante privind derularea achiziţiei</w:t>
            </w:r>
            <w:r w:rsidRPr="00E46225">
              <w:rPr>
                <w:i/>
                <w:szCs w:val="20"/>
              </w:rPr>
              <w:t xml:space="preserve"> (nespecificate mai sus)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b w:val="0"/>
                <w:color w:val="auto"/>
                <w:sz w:val="20"/>
                <w:lang w:val="ro-RO"/>
              </w:rPr>
            </w:pPr>
          </w:p>
        </w:tc>
      </w:tr>
      <w:tr w:rsidR="00AE5698" w:rsidRPr="00E46225" w:rsidTr="00070117">
        <w:trPr>
          <w:trHeight w:val="195"/>
        </w:trPr>
        <w:tc>
          <w:tcPr>
            <w:tcW w:w="10105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vAlign w:val="center"/>
          </w:tcPr>
          <w:p w:rsidR="00AE5698" w:rsidRPr="00E46225" w:rsidRDefault="00AE5698" w:rsidP="00077846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</w:pPr>
            <w:r w:rsidRPr="00E46225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VERIFICAREA  FINALĂ  </w:t>
            </w:r>
          </w:p>
          <w:p w:rsidR="00AE5698" w:rsidRPr="00723298" w:rsidRDefault="00AE5698" w:rsidP="00723298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E46225">
              <w:rPr>
                <w:rFonts w:ascii="Times New Roman" w:hAnsi="Times New Roman"/>
                <w:color w:val="auto"/>
                <w:sz w:val="20"/>
                <w:lang w:val="pt-BR"/>
              </w:rPr>
              <w:t>(înainte de trimiterea dosarului achiziţiei la OI – ADR Nord-Vest)</w:t>
            </w:r>
          </w:p>
        </w:tc>
      </w:tr>
      <w:tr w:rsidR="00AE5698" w:rsidRPr="00E46225" w:rsidTr="00070117">
        <w:trPr>
          <w:trHeight w:val="27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E5698" w:rsidRPr="00E46225" w:rsidRDefault="00AE5698" w:rsidP="00077846">
            <w:pPr>
              <w:pStyle w:val="TableContents"/>
              <w:ind w:left="113"/>
              <w:rPr>
                <w:b/>
                <w:szCs w:val="20"/>
              </w:rPr>
            </w:pPr>
            <w:r w:rsidRPr="00E46225">
              <w:rPr>
                <w:b/>
                <w:szCs w:val="20"/>
              </w:rPr>
              <w:t>Documentele ataşate sunt conform Opisului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E5698" w:rsidRPr="00E46225" w:rsidTr="00070117">
        <w:trPr>
          <w:trHeight w:val="34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b/>
                <w:szCs w:val="20"/>
              </w:rPr>
            </w:pPr>
            <w:r w:rsidRPr="00E46225">
              <w:rPr>
                <w:b/>
                <w:szCs w:val="20"/>
              </w:rPr>
              <w:t>Dosarul este etichetat corect, conţine datele de identificare a achiziţiei şi este  numerotat pe fiecare pagină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14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b/>
                <w:szCs w:val="20"/>
              </w:rPr>
            </w:pPr>
            <w:r w:rsidRPr="00E46225">
              <w:rPr>
                <w:b/>
                <w:szCs w:val="20"/>
              </w:rPr>
              <w:t>Numerotarea a început de la prima pagina din biblioraft (imediat după opis)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  <w:r w:rsidRPr="00E46225">
              <w:rPr>
                <w:rFonts w:ascii="Times New Roman" w:hAnsi="Times New Roman"/>
                <w:color w:val="auto"/>
                <w:sz w:val="20"/>
                <w:lang w:val="it-IT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14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Contents"/>
              <w:ind w:left="113"/>
              <w:rPr>
                <w:b/>
                <w:szCs w:val="20"/>
              </w:rPr>
            </w:pPr>
            <w:r w:rsidRPr="00E46225">
              <w:rPr>
                <w:b/>
                <w:szCs w:val="20"/>
              </w:rPr>
              <w:t xml:space="preserve">Documentele cuprinse în dosar poartă menţiunea „conform cu originalul” şi semnătura </w:t>
            </w:r>
            <w:r w:rsidRPr="00D97164">
              <w:rPr>
                <w:b/>
                <w:szCs w:val="20"/>
              </w:rPr>
              <w:t>reprezentantului legal, managerului de proiect, persoanei desemnate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114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E95973">
            <w:pPr>
              <w:pStyle w:val="TableContents"/>
              <w:ind w:left="113"/>
              <w:rPr>
                <w:b/>
                <w:szCs w:val="20"/>
              </w:rPr>
            </w:pPr>
            <w:r w:rsidRPr="00E46225">
              <w:rPr>
                <w:b/>
                <w:szCs w:val="20"/>
              </w:rPr>
              <w:t>Există menţiunea la sfârşitul dosarului</w:t>
            </w:r>
            <w:r w:rsidR="00D41B75">
              <w:rPr>
                <w:b/>
                <w:szCs w:val="20"/>
              </w:rPr>
              <w:t xml:space="preserve"> „</w:t>
            </w:r>
            <w:r w:rsidRPr="00E46225">
              <w:rPr>
                <w:b/>
                <w:szCs w:val="20"/>
              </w:rPr>
              <w:t xml:space="preserve">Acest dosar conţine… </w:t>
            </w:r>
            <w:r w:rsidR="00E95973">
              <w:rPr>
                <w:b/>
                <w:szCs w:val="20"/>
              </w:rPr>
              <w:t xml:space="preserve">pagini, </w:t>
            </w:r>
            <w:r w:rsidRPr="00E46225">
              <w:rPr>
                <w:b/>
                <w:szCs w:val="20"/>
              </w:rPr>
              <w:t>numerotate de la 1 la…”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E5698" w:rsidRPr="00E46225" w:rsidTr="00070117">
        <w:trPr>
          <w:trHeight w:val="39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E5698" w:rsidRPr="00E46225" w:rsidRDefault="00AE5698" w:rsidP="00077846">
            <w:pPr>
              <w:pStyle w:val="TableContents"/>
              <w:ind w:left="113"/>
              <w:rPr>
                <w:b/>
                <w:szCs w:val="20"/>
              </w:rPr>
            </w:pPr>
            <w:r w:rsidRPr="00E46225">
              <w:rPr>
                <w:b/>
                <w:szCs w:val="20"/>
              </w:rPr>
              <w:t>Este ataşată la dosar copia în format electronic pe CD a dosarului achiziției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E5698" w:rsidRPr="00E46225" w:rsidRDefault="00AE5698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40076E" w:rsidRPr="0040076E" w:rsidTr="00070117">
        <w:trPr>
          <w:trHeight w:val="390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0076E" w:rsidRPr="0040076E" w:rsidRDefault="0040076E" w:rsidP="006A1B34">
            <w:pPr>
              <w:pStyle w:val="TableContents"/>
              <w:ind w:left="113"/>
              <w:rPr>
                <w:b/>
                <w:color w:val="0070C0"/>
                <w:szCs w:val="20"/>
              </w:rPr>
            </w:pPr>
            <w:r w:rsidRPr="0040076E">
              <w:rPr>
                <w:b/>
                <w:color w:val="0070C0"/>
                <w:szCs w:val="20"/>
              </w:rPr>
              <w:t xml:space="preserve">Achiziția </w:t>
            </w:r>
            <w:r w:rsidR="00D248F9">
              <w:rPr>
                <w:b/>
                <w:color w:val="0070C0"/>
                <w:szCs w:val="20"/>
              </w:rPr>
              <w:t xml:space="preserve">și programele achizițiilor </w:t>
            </w:r>
            <w:r w:rsidR="006A1B34">
              <w:rPr>
                <w:b/>
                <w:color w:val="0070C0"/>
                <w:szCs w:val="20"/>
              </w:rPr>
              <w:t xml:space="preserve">+ actele adiționale (dacă e cazul) </w:t>
            </w:r>
            <w:r w:rsidR="00D248F9">
              <w:rPr>
                <w:b/>
                <w:color w:val="0070C0"/>
                <w:szCs w:val="20"/>
              </w:rPr>
              <w:t xml:space="preserve">sunt </w:t>
            </w:r>
            <w:r w:rsidRPr="0040076E">
              <w:rPr>
                <w:b/>
                <w:color w:val="0070C0"/>
                <w:szCs w:val="20"/>
              </w:rPr>
              <w:t>încărcat</w:t>
            </w:r>
            <w:r w:rsidR="00D248F9">
              <w:rPr>
                <w:b/>
                <w:color w:val="0070C0"/>
                <w:szCs w:val="20"/>
              </w:rPr>
              <w:t>e</w:t>
            </w:r>
            <w:r w:rsidRPr="0040076E">
              <w:rPr>
                <w:b/>
                <w:color w:val="0070C0"/>
                <w:szCs w:val="20"/>
              </w:rPr>
              <w:t xml:space="preserve"> în MYSMIS ?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40076E" w:rsidRPr="0040076E" w:rsidRDefault="0040076E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0070C0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40076E" w:rsidRPr="0040076E" w:rsidRDefault="0040076E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0070C0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40076E" w:rsidRPr="0040076E" w:rsidRDefault="0040076E" w:rsidP="00077846">
            <w:pPr>
              <w:pStyle w:val="TableHeading"/>
              <w:spacing w:after="0"/>
              <w:ind w:left="113"/>
              <w:rPr>
                <w:rFonts w:ascii="Times New Roman" w:hAnsi="Times New Roman"/>
                <w:color w:val="0070C0"/>
                <w:sz w:val="20"/>
                <w:lang w:val="ro-RO"/>
              </w:rPr>
            </w:pPr>
          </w:p>
        </w:tc>
      </w:tr>
    </w:tbl>
    <w:p w:rsidR="0071490D" w:rsidRPr="00FC16CC" w:rsidRDefault="0071490D" w:rsidP="009A5A2B">
      <w:pPr>
        <w:tabs>
          <w:tab w:val="left" w:pos="3953"/>
        </w:tabs>
        <w:rPr>
          <w:lang w:val="fr-FR"/>
        </w:rPr>
      </w:pPr>
      <w:bookmarkStart w:id="1" w:name="_GoBack"/>
      <w:bookmarkEnd w:id="1"/>
    </w:p>
    <w:sectPr w:rsidR="0071490D" w:rsidRPr="00FC16CC" w:rsidSect="0056580A">
      <w:headerReference w:type="default" r:id="rId8"/>
      <w:footerReference w:type="default" r:id="rId9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DF8" w:rsidRDefault="00C35DF8" w:rsidP="00624BAE">
      <w:pPr>
        <w:spacing w:after="0" w:line="240" w:lineRule="auto"/>
      </w:pPr>
      <w:r>
        <w:separator/>
      </w:r>
    </w:p>
  </w:endnote>
  <w:endnote w:type="continuationSeparator" w:id="0">
    <w:p w:rsidR="00C35DF8" w:rsidRDefault="00C35DF8" w:rsidP="0062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72" w:rsidRDefault="00AC0372" w:rsidP="00AC0372">
    <w:pPr>
      <w:pStyle w:val="Footer"/>
      <w:jc w:val="center"/>
    </w:pPr>
    <w:r>
      <w:rPr>
        <w:noProof/>
        <w:lang w:eastAsia="ro-RO"/>
      </w:rPr>
      <w:drawing>
        <wp:inline distT="0" distB="0" distL="0" distR="0" wp14:anchorId="757F359D" wp14:editId="2C38C2B2">
          <wp:extent cx="1171627" cy="532235"/>
          <wp:effectExtent l="0" t="0" r="0" b="127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364" cy="532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C0372">
      <w:rPr>
        <w:noProof/>
        <w:sz w:val="16"/>
        <w:szCs w:val="16"/>
        <w:lang w:eastAsia="ro-RO"/>
      </w:rPr>
      <w:drawing>
        <wp:inline distT="0" distB="0" distL="0" distR="0" wp14:anchorId="1891E77B" wp14:editId="306A11BB">
          <wp:extent cx="6228272" cy="51758"/>
          <wp:effectExtent l="0" t="0" r="0" b="5715"/>
          <wp:docPr id="4" name="Picture 4" descr="C:\Users\cristianciuta\AppData\Local\Microsoft\Windows\Temporary Internet Files\Content.IE5\6INBCG7H\Banda_Color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ristianciuta\AppData\Local\Microsoft\Windows\Temporary Internet Files\Content.IE5\6INBCG7H\Banda_Colorat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8314" cy="51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2A8B" w:rsidRPr="00AC0372" w:rsidRDefault="005001BC" w:rsidP="003C2A8B">
    <w:pPr>
      <w:pStyle w:val="Footer"/>
      <w:jc w:val="center"/>
      <w:rPr>
        <w:sz w:val="14"/>
        <w:szCs w:val="14"/>
      </w:rPr>
    </w:pPr>
    <w:r w:rsidRPr="00AC0372">
      <w:rPr>
        <w:noProof/>
        <w:sz w:val="14"/>
        <w:szCs w:val="14"/>
        <w:lang w:eastAsia="ro-RO"/>
      </w:rPr>
      <w:drawing>
        <wp:inline distT="0" distB="0" distL="0" distR="0" wp14:anchorId="703707AD" wp14:editId="0A2E6266">
          <wp:extent cx="5762445" cy="412708"/>
          <wp:effectExtent l="0" t="0" r="0" b="6985"/>
          <wp:docPr id="21" name="Picture 21" descr="C:\Users\cristianciuta\Desktop\antet ad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cristianciuta\Desktop\antet adr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445" cy="412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01BC" w:rsidRPr="00AC0372" w:rsidRDefault="00C35DF8" w:rsidP="003C2A8B">
    <w:pPr>
      <w:pStyle w:val="Footer"/>
      <w:jc w:val="center"/>
      <w:rPr>
        <w:sz w:val="14"/>
        <w:szCs w:val="14"/>
      </w:rPr>
    </w:pPr>
    <w:hyperlink r:id="rId4" w:history="1">
      <w:r w:rsidR="005001BC" w:rsidRPr="00AC0372">
        <w:rPr>
          <w:rStyle w:val="Hyperlink"/>
          <w:sz w:val="14"/>
          <w:szCs w:val="14"/>
        </w:rPr>
        <w:t>www.inforegio.ro</w:t>
      </w:r>
    </w:hyperlink>
    <w:r w:rsidR="005001BC" w:rsidRPr="00AC0372">
      <w:rPr>
        <w:sz w:val="14"/>
        <w:szCs w:val="14"/>
      </w:rPr>
      <w:t xml:space="preserve"> / </w:t>
    </w:r>
    <w:hyperlink r:id="rId5" w:history="1">
      <w:r w:rsidR="005001BC" w:rsidRPr="00AC0372">
        <w:rPr>
          <w:rStyle w:val="Hyperlink"/>
          <w:sz w:val="14"/>
          <w:szCs w:val="14"/>
        </w:rPr>
        <w:t>https://www.facebook.com/inforegio.ro/</w:t>
      </w:r>
    </w:hyperlink>
    <w:r w:rsidR="005001BC" w:rsidRPr="00AC0372"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DF8" w:rsidRDefault="00C35DF8" w:rsidP="00624BAE">
      <w:pPr>
        <w:spacing w:after="0" w:line="240" w:lineRule="auto"/>
      </w:pPr>
      <w:r>
        <w:separator/>
      </w:r>
    </w:p>
  </w:footnote>
  <w:footnote w:type="continuationSeparator" w:id="0">
    <w:p w:rsidR="00C35DF8" w:rsidRDefault="00C35DF8" w:rsidP="00624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BAE" w:rsidRPr="00624BAE" w:rsidRDefault="0071490D" w:rsidP="005001B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o-RO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4244424D" wp14:editId="4FB04E13">
          <wp:extent cx="815999" cy="871268"/>
          <wp:effectExtent l="0" t="0" r="3175" b="5080"/>
          <wp:docPr id="11" name="Picture 11" descr="C:\Users\cristianciuta\Desktop\logo 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cristianciuta\Desktop\logo 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993" cy="880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noProof/>
        <w:lang w:eastAsia="ro-RO"/>
      </w:rPr>
      <w:drawing>
        <wp:inline distT="0" distB="0" distL="0" distR="0" wp14:anchorId="39B02165" wp14:editId="34FDE826">
          <wp:extent cx="678793" cy="741872"/>
          <wp:effectExtent l="0" t="0" r="7620" b="127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70" cy="74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0BBFC616" wp14:editId="571EEA05">
          <wp:extent cx="1656272" cy="1014188"/>
          <wp:effectExtent l="0" t="0" r="0" b="0"/>
          <wp:docPr id="6" name="Picture 6" descr="C:\Users\cristianciuta\Desktop\NOUL MIV\Logo-uri POR 2014-2020 PNG\Regio\Logo_color_NV_slog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istianciuta\Desktop\NOUL MIV\Logo-uri POR 2014-2020 PNG\Regio\Logo_color_NV_sloga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20" cy="1027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AC0372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5804AC37" wp14:editId="464F911F">
          <wp:extent cx="957532" cy="923027"/>
          <wp:effectExtent l="0" t="0" r="0" b="0"/>
          <wp:docPr id="7" name="Picture 7" descr="C:\Users\cristianciuta\Desktop\NOUL MIV\Logo-uri POR 2014-2020 PNG\IS\Logo_IS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ristianciuta\Desktop\NOUL MIV\Logo-uri POR 2014-2020 PNG\IS\Logo_IS_color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449" cy="922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93314"/>
    <w:multiLevelType w:val="hybridMultilevel"/>
    <w:tmpl w:val="4A38BA98"/>
    <w:lvl w:ilvl="0" w:tplc="2F8EA17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3" w:hanging="360"/>
      </w:pPr>
    </w:lvl>
    <w:lvl w:ilvl="2" w:tplc="0418001B" w:tentative="1">
      <w:start w:val="1"/>
      <w:numFmt w:val="lowerRoman"/>
      <w:lvlText w:val="%3."/>
      <w:lvlJc w:val="right"/>
      <w:pPr>
        <w:ind w:left="1913" w:hanging="180"/>
      </w:pPr>
    </w:lvl>
    <w:lvl w:ilvl="3" w:tplc="0418000F" w:tentative="1">
      <w:start w:val="1"/>
      <w:numFmt w:val="decimal"/>
      <w:lvlText w:val="%4."/>
      <w:lvlJc w:val="left"/>
      <w:pPr>
        <w:ind w:left="2633" w:hanging="360"/>
      </w:pPr>
    </w:lvl>
    <w:lvl w:ilvl="4" w:tplc="04180019" w:tentative="1">
      <w:start w:val="1"/>
      <w:numFmt w:val="lowerLetter"/>
      <w:lvlText w:val="%5."/>
      <w:lvlJc w:val="left"/>
      <w:pPr>
        <w:ind w:left="3353" w:hanging="360"/>
      </w:pPr>
    </w:lvl>
    <w:lvl w:ilvl="5" w:tplc="0418001B" w:tentative="1">
      <w:start w:val="1"/>
      <w:numFmt w:val="lowerRoman"/>
      <w:lvlText w:val="%6."/>
      <w:lvlJc w:val="right"/>
      <w:pPr>
        <w:ind w:left="4073" w:hanging="180"/>
      </w:pPr>
    </w:lvl>
    <w:lvl w:ilvl="6" w:tplc="0418000F" w:tentative="1">
      <w:start w:val="1"/>
      <w:numFmt w:val="decimal"/>
      <w:lvlText w:val="%7."/>
      <w:lvlJc w:val="left"/>
      <w:pPr>
        <w:ind w:left="4793" w:hanging="360"/>
      </w:pPr>
    </w:lvl>
    <w:lvl w:ilvl="7" w:tplc="04180019" w:tentative="1">
      <w:start w:val="1"/>
      <w:numFmt w:val="lowerLetter"/>
      <w:lvlText w:val="%8."/>
      <w:lvlJc w:val="left"/>
      <w:pPr>
        <w:ind w:left="5513" w:hanging="360"/>
      </w:pPr>
    </w:lvl>
    <w:lvl w:ilvl="8" w:tplc="041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3D0C42DF"/>
    <w:multiLevelType w:val="hybridMultilevel"/>
    <w:tmpl w:val="54CA5F5C"/>
    <w:lvl w:ilvl="0" w:tplc="1A629150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>
    <w:nsid w:val="558B0DBC"/>
    <w:multiLevelType w:val="hybridMultilevel"/>
    <w:tmpl w:val="E3EC9B3A"/>
    <w:lvl w:ilvl="0" w:tplc="E20C7744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631621B2"/>
    <w:multiLevelType w:val="hybridMultilevel"/>
    <w:tmpl w:val="AC641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AE"/>
    <w:rsid w:val="000147EA"/>
    <w:rsid w:val="00045DCF"/>
    <w:rsid w:val="000646FA"/>
    <w:rsid w:val="00070117"/>
    <w:rsid w:val="000916DE"/>
    <w:rsid w:val="000A59BE"/>
    <w:rsid w:val="000C2CF8"/>
    <w:rsid w:val="001119F2"/>
    <w:rsid w:val="0011432C"/>
    <w:rsid w:val="001347AE"/>
    <w:rsid w:val="00173168"/>
    <w:rsid w:val="001A47A2"/>
    <w:rsid w:val="00204C1F"/>
    <w:rsid w:val="002110E0"/>
    <w:rsid w:val="002650AD"/>
    <w:rsid w:val="002B1E86"/>
    <w:rsid w:val="002C2DBE"/>
    <w:rsid w:val="002C6A9D"/>
    <w:rsid w:val="00343124"/>
    <w:rsid w:val="00355BAD"/>
    <w:rsid w:val="003922CB"/>
    <w:rsid w:val="00393036"/>
    <w:rsid w:val="003A7B5E"/>
    <w:rsid w:val="003C2A8B"/>
    <w:rsid w:val="003C63D6"/>
    <w:rsid w:val="003F4C57"/>
    <w:rsid w:val="0040076E"/>
    <w:rsid w:val="00421D3D"/>
    <w:rsid w:val="004442BC"/>
    <w:rsid w:val="00445453"/>
    <w:rsid w:val="004742E7"/>
    <w:rsid w:val="00496408"/>
    <w:rsid w:val="004B0ECF"/>
    <w:rsid w:val="004E13FC"/>
    <w:rsid w:val="004E2BDD"/>
    <w:rsid w:val="004F49A2"/>
    <w:rsid w:val="005001BC"/>
    <w:rsid w:val="00501335"/>
    <w:rsid w:val="0053262F"/>
    <w:rsid w:val="0056580A"/>
    <w:rsid w:val="00585909"/>
    <w:rsid w:val="005B3CD6"/>
    <w:rsid w:val="005E79CE"/>
    <w:rsid w:val="00624BAE"/>
    <w:rsid w:val="00636C25"/>
    <w:rsid w:val="006A1B34"/>
    <w:rsid w:val="007058B2"/>
    <w:rsid w:val="0071490D"/>
    <w:rsid w:val="00723298"/>
    <w:rsid w:val="007949D5"/>
    <w:rsid w:val="007A429F"/>
    <w:rsid w:val="007F6D14"/>
    <w:rsid w:val="008556AC"/>
    <w:rsid w:val="00870FA3"/>
    <w:rsid w:val="008A5C8F"/>
    <w:rsid w:val="00902496"/>
    <w:rsid w:val="00910F1A"/>
    <w:rsid w:val="009114D8"/>
    <w:rsid w:val="00915905"/>
    <w:rsid w:val="009678A7"/>
    <w:rsid w:val="00984360"/>
    <w:rsid w:val="009A5A2B"/>
    <w:rsid w:val="009B20E9"/>
    <w:rsid w:val="009C52DB"/>
    <w:rsid w:val="009C5E61"/>
    <w:rsid w:val="009E7863"/>
    <w:rsid w:val="00A14A63"/>
    <w:rsid w:val="00A43E57"/>
    <w:rsid w:val="00A7109C"/>
    <w:rsid w:val="00A835A5"/>
    <w:rsid w:val="00A97491"/>
    <w:rsid w:val="00AC0372"/>
    <w:rsid w:val="00AC0686"/>
    <w:rsid w:val="00AD2C61"/>
    <w:rsid w:val="00AE5698"/>
    <w:rsid w:val="00B051AE"/>
    <w:rsid w:val="00B06AD7"/>
    <w:rsid w:val="00B327C5"/>
    <w:rsid w:val="00B33ABC"/>
    <w:rsid w:val="00B41376"/>
    <w:rsid w:val="00B45FA0"/>
    <w:rsid w:val="00B5588A"/>
    <w:rsid w:val="00B63AF1"/>
    <w:rsid w:val="00B91E17"/>
    <w:rsid w:val="00BD02E6"/>
    <w:rsid w:val="00BD2F32"/>
    <w:rsid w:val="00BE20E6"/>
    <w:rsid w:val="00C038EE"/>
    <w:rsid w:val="00C35DF8"/>
    <w:rsid w:val="00C57FB5"/>
    <w:rsid w:val="00CF3ADA"/>
    <w:rsid w:val="00D248F9"/>
    <w:rsid w:val="00D2601A"/>
    <w:rsid w:val="00D31BF3"/>
    <w:rsid w:val="00D3772E"/>
    <w:rsid w:val="00D41B75"/>
    <w:rsid w:val="00D44324"/>
    <w:rsid w:val="00D52B7F"/>
    <w:rsid w:val="00D676C2"/>
    <w:rsid w:val="00D771AE"/>
    <w:rsid w:val="00D90491"/>
    <w:rsid w:val="00D93272"/>
    <w:rsid w:val="00DC0325"/>
    <w:rsid w:val="00DC2BFB"/>
    <w:rsid w:val="00DD579D"/>
    <w:rsid w:val="00DE045E"/>
    <w:rsid w:val="00E44B84"/>
    <w:rsid w:val="00E62B39"/>
    <w:rsid w:val="00E74B1A"/>
    <w:rsid w:val="00E7544E"/>
    <w:rsid w:val="00E95973"/>
    <w:rsid w:val="00EA7E7A"/>
    <w:rsid w:val="00EE0903"/>
    <w:rsid w:val="00EE525C"/>
    <w:rsid w:val="00F125AE"/>
    <w:rsid w:val="00F13E69"/>
    <w:rsid w:val="00F23771"/>
    <w:rsid w:val="00F55004"/>
    <w:rsid w:val="00F7125B"/>
    <w:rsid w:val="00F97795"/>
    <w:rsid w:val="00FC16CC"/>
    <w:rsid w:val="00FE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8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hyperlink" Target="https://www.facebook.com/inforegio.ro/" TargetMode="External"/><Relationship Id="rId4" Type="http://schemas.openxmlformats.org/officeDocument/2006/relationships/hyperlink" Target="http://www.inforegi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1862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Ciuta</dc:creator>
  <cp:lastModifiedBy>nicolaedemian</cp:lastModifiedBy>
  <cp:revision>72</cp:revision>
  <cp:lastPrinted>2018-02-01T12:49:00Z</cp:lastPrinted>
  <dcterms:created xsi:type="dcterms:W3CDTF">2018-04-10T08:32:00Z</dcterms:created>
  <dcterms:modified xsi:type="dcterms:W3CDTF">2019-06-19T06:22:00Z</dcterms:modified>
</cp:coreProperties>
</file>